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DE" w:rsidRPr="009B40A5" w:rsidRDefault="004C79DE" w:rsidP="004C79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Листок издан приходом Храма Всех Святых с. Чажемто и назван в честь </w:t>
      </w:r>
      <w:proofErr w:type="spellStart"/>
      <w:proofErr w:type="gram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св.блгв</w:t>
      </w:r>
      <w:proofErr w:type="spellEnd"/>
      <w:proofErr w:type="gram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кн. Петра и кн. </w:t>
      </w:r>
      <w:proofErr w:type="spellStart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Февронии</w:t>
      </w:r>
      <w:proofErr w:type="spellEnd"/>
      <w:r w:rsidRPr="009B4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Муромских (память 8 июля. День Семьи, Любви и Верности)</w:t>
      </w:r>
    </w:p>
    <w:p w:rsidR="004C79DE" w:rsidRPr="00381535" w:rsidRDefault="00381535" w:rsidP="004C79DE">
      <w:pPr>
        <w:spacing w:after="0" w:line="240" w:lineRule="auto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B40A5">
        <w:rPr>
          <w:rFonts w:ascii="Calibri" w:eastAsia="Calibri" w:hAnsi="Calibri" w:cs="Times New Roman"/>
          <w:noProof/>
          <w:lang w:eastAsia="ru-RU"/>
        </w:rPr>
        <w:drawing>
          <wp:anchor distT="12192" distB="16213" distL="114300" distR="120384" simplePos="0" relativeHeight="251659264" behindDoc="1" locked="0" layoutInCell="1" allowOverlap="1" wp14:anchorId="4B40484C" wp14:editId="7C2262E6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438910" cy="1334770"/>
            <wp:effectExtent l="0" t="0" r="8890" b="0"/>
            <wp:wrapTight wrapText="bothSides">
              <wp:wrapPolygon edited="0">
                <wp:start x="1144" y="0"/>
                <wp:lineTo x="0" y="617"/>
                <wp:lineTo x="0" y="20346"/>
                <wp:lineTo x="572" y="21271"/>
                <wp:lineTo x="1144" y="21271"/>
                <wp:lineTo x="20304" y="21271"/>
                <wp:lineTo x="20876" y="21271"/>
                <wp:lineTo x="21447" y="20346"/>
                <wp:lineTo x="21447" y="617"/>
                <wp:lineTo x="20304" y="0"/>
                <wp:lineTo x="1144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/>
                  </pic:nvPicPr>
                  <pic:blipFill>
                    <a:blip r:embed="rId5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3347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      </w:t>
      </w:r>
      <w:r w:rsidR="004C79DE"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4C79DE" w:rsidRPr="009B40A5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СЕКРЕТЫ</w:t>
      </w:r>
    </w:p>
    <w:p w:rsidR="004C79DE" w:rsidRPr="009B40A5" w:rsidRDefault="004C79DE" w:rsidP="004C79DE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</w:pPr>
      <w:r w:rsidRPr="009B40A5">
        <w:rPr>
          <w:rFonts w:ascii="Bookman Old Style" w:eastAsia="Times New Roman" w:hAnsi="Bookman Old Style" w:cs="Times New Roman"/>
          <w:b/>
          <w:i/>
          <w:sz w:val="56"/>
          <w:szCs w:val="56"/>
          <w:lang w:eastAsia="ru-RU"/>
        </w:rPr>
        <w:t>Семейного счастья</w:t>
      </w:r>
      <w:r w:rsidRPr="009B40A5">
        <w:rPr>
          <w:rFonts w:ascii="Bookman Old Style" w:eastAsia="Times New Roman" w:hAnsi="Bookman Old Style" w:cs="Times New Roman"/>
          <w:b/>
          <w:i/>
          <w:sz w:val="72"/>
          <w:szCs w:val="72"/>
          <w:lang w:eastAsia="ru-RU"/>
        </w:rPr>
        <w:t>»</w:t>
      </w:r>
    </w:p>
    <w:p w:rsidR="00381535" w:rsidRDefault="00E64061" w:rsidP="0038153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          №25</w:t>
      </w:r>
      <w:r w:rsidR="003B37A4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июнь</w:t>
      </w:r>
      <w:r w:rsidR="004C79DE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 xml:space="preserve"> 2016</w:t>
      </w:r>
      <w:r w:rsidR="004C79DE" w:rsidRPr="009B40A5"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  <w:t>г.</w:t>
      </w:r>
    </w:p>
    <w:p w:rsidR="00381535" w:rsidRDefault="00381535" w:rsidP="00381535">
      <w:pPr>
        <w:spacing w:after="0" w:line="240" w:lineRule="auto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</w:p>
    <w:p w:rsidR="00381535" w:rsidRPr="00381535" w:rsidRDefault="00381535" w:rsidP="00BD154F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36"/>
          <w:szCs w:val="36"/>
          <w:lang w:eastAsia="ru-RU"/>
        </w:rPr>
      </w:pPr>
      <w:r w:rsidRPr="00381535">
        <w:rPr>
          <w:rFonts w:ascii="Calibri" w:eastAsia="Calibri" w:hAnsi="Calibri" w:cs="Times New Roman"/>
          <w:b/>
          <w:i/>
          <w:sz w:val="36"/>
          <w:szCs w:val="36"/>
        </w:rPr>
        <w:t xml:space="preserve">24 мая во всем мире празднуется </w:t>
      </w:r>
      <w:r w:rsidRPr="00381535">
        <w:rPr>
          <w:rFonts w:ascii="Calibri" w:eastAsia="Calibri" w:hAnsi="Calibri" w:cs="Times New Roman"/>
          <w:b/>
          <w:bCs/>
          <w:i/>
          <w:sz w:val="36"/>
          <w:szCs w:val="36"/>
        </w:rPr>
        <w:t>День</w:t>
      </w:r>
      <w:r w:rsidRPr="00381535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Pr="00381535">
        <w:rPr>
          <w:rFonts w:ascii="Calibri" w:eastAsia="Calibri" w:hAnsi="Calibri" w:cs="Times New Roman"/>
          <w:b/>
          <w:bCs/>
          <w:i/>
          <w:sz w:val="36"/>
          <w:szCs w:val="36"/>
        </w:rPr>
        <w:t>славянской</w:t>
      </w:r>
      <w:r w:rsidRPr="00381535">
        <w:rPr>
          <w:rFonts w:ascii="Calibri" w:eastAsia="Calibri" w:hAnsi="Calibri" w:cs="Times New Roman"/>
          <w:b/>
          <w:i/>
          <w:sz w:val="36"/>
          <w:szCs w:val="36"/>
        </w:rPr>
        <w:t xml:space="preserve"> </w:t>
      </w:r>
      <w:r w:rsidRPr="00381535">
        <w:rPr>
          <w:rFonts w:ascii="Calibri" w:eastAsia="Calibri" w:hAnsi="Calibri" w:cs="Times New Roman"/>
          <w:b/>
          <w:bCs/>
          <w:i/>
          <w:sz w:val="36"/>
          <w:szCs w:val="36"/>
        </w:rPr>
        <w:t>письменности</w:t>
      </w:r>
      <w:r w:rsidRPr="00381535">
        <w:rPr>
          <w:rFonts w:ascii="Calibri" w:eastAsia="Calibri" w:hAnsi="Calibri" w:cs="Times New Roman"/>
          <w:b/>
          <w:i/>
          <w:sz w:val="36"/>
          <w:szCs w:val="36"/>
        </w:rPr>
        <w:t xml:space="preserve"> и культуры. В церковном календаре в этот день почитается память святых братьев Кирилла и </w:t>
      </w:r>
      <w:proofErr w:type="spellStart"/>
      <w:r w:rsidRPr="00381535">
        <w:rPr>
          <w:rFonts w:ascii="Calibri" w:eastAsia="Calibri" w:hAnsi="Calibri" w:cs="Times New Roman"/>
          <w:b/>
          <w:i/>
          <w:sz w:val="36"/>
          <w:szCs w:val="36"/>
        </w:rPr>
        <w:t>Мефодия</w:t>
      </w:r>
      <w:proofErr w:type="spellEnd"/>
      <w:r w:rsidRPr="00381535">
        <w:rPr>
          <w:rFonts w:ascii="Calibri" w:eastAsia="Calibri" w:hAnsi="Calibri" w:cs="Times New Roman"/>
          <w:b/>
          <w:i/>
          <w:sz w:val="36"/>
          <w:szCs w:val="36"/>
        </w:rPr>
        <w:t>, учителей Словенских</w:t>
      </w:r>
      <w:r w:rsidRPr="00381535">
        <w:rPr>
          <w:rFonts w:ascii="Calibri" w:eastAsia="Calibri" w:hAnsi="Calibri" w:cs="Times New Roman"/>
          <w:b/>
          <w:i/>
          <w:sz w:val="28"/>
          <w:szCs w:val="28"/>
        </w:rPr>
        <w:t>.</w:t>
      </w:r>
    </w:p>
    <w:p w:rsidR="00C8310E" w:rsidRDefault="00381535" w:rsidP="00C8310E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873C8F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                                                   </w:t>
      </w:r>
      <w:r w:rsidRPr="0038153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Pr="00381535">
        <w:rPr>
          <w:rFonts w:ascii="Calibri" w:eastAsia="Calibri" w:hAnsi="Calibri" w:cs="Times New Roman"/>
          <w:b/>
          <w:sz w:val="32"/>
          <w:szCs w:val="32"/>
        </w:rPr>
        <w:t>В чем же состоял их подвиг?</w:t>
      </w:r>
      <w:r w:rsidR="00C8310E" w:rsidRPr="00381535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8310E" w:rsidRDefault="00C8310E" w:rsidP="00C8310E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3C8F">
        <w:rPr>
          <w:rFonts w:ascii="Times New Roman" w:eastAsia="Calibri" w:hAnsi="Times New Roman" w:cs="Times New Roman"/>
          <w:sz w:val="28"/>
          <w:szCs w:val="28"/>
        </w:rPr>
        <w:t xml:space="preserve">К сожалению, сегодня мы </w:t>
      </w:r>
      <w:r w:rsidR="00873C8F">
        <w:rPr>
          <w:rFonts w:ascii="Times New Roman" w:eastAsia="Calibri" w:hAnsi="Times New Roman" w:cs="Times New Roman"/>
          <w:sz w:val="28"/>
          <w:szCs w:val="28"/>
        </w:rPr>
        <w:t xml:space="preserve"> им </w:t>
      </w:r>
      <w:r w:rsidRPr="00873C8F">
        <w:rPr>
          <w:rFonts w:ascii="Times New Roman" w:eastAsia="Calibri" w:hAnsi="Times New Roman" w:cs="Times New Roman"/>
          <w:sz w:val="28"/>
          <w:szCs w:val="28"/>
        </w:rPr>
        <w:t xml:space="preserve">в заслугу ставим лишь создание славянской азбуки. А азбука -  это дело второе. </w:t>
      </w:r>
      <w:r w:rsidR="00873C8F" w:rsidRPr="00873C8F">
        <w:rPr>
          <w:rFonts w:ascii="Arial Narrow" w:hAnsi="Arial Narrow" w:cs="Times New Roman"/>
          <w:b/>
          <w:sz w:val="28"/>
          <w:szCs w:val="28"/>
        </w:rPr>
        <w:t xml:space="preserve"> Чтобы понять </w:t>
      </w:r>
      <w:r w:rsidRPr="00873C8F">
        <w:rPr>
          <w:rFonts w:ascii="Arial Narrow" w:hAnsi="Arial Narrow" w:cs="Times New Roman"/>
          <w:b/>
          <w:sz w:val="28"/>
          <w:szCs w:val="28"/>
        </w:rPr>
        <w:t xml:space="preserve">истинное значение просветительской миссии </w:t>
      </w:r>
      <w:r w:rsidR="00873C8F">
        <w:rPr>
          <w:rFonts w:ascii="Arial Narrow" w:hAnsi="Arial Narrow" w:cs="Times New Roman"/>
          <w:b/>
          <w:sz w:val="28"/>
          <w:szCs w:val="28"/>
        </w:rPr>
        <w:t xml:space="preserve">святых </w:t>
      </w:r>
      <w:r w:rsidRPr="00873C8F">
        <w:rPr>
          <w:rFonts w:ascii="Arial Narrow" w:hAnsi="Arial Narrow" w:cs="Times New Roman"/>
          <w:b/>
          <w:sz w:val="28"/>
          <w:szCs w:val="28"/>
        </w:rPr>
        <w:t>брать</w:t>
      </w:r>
      <w:r w:rsidR="00873C8F" w:rsidRPr="00873C8F">
        <w:rPr>
          <w:rFonts w:ascii="Arial Narrow" w:hAnsi="Arial Narrow" w:cs="Times New Roman"/>
          <w:b/>
          <w:sz w:val="28"/>
          <w:szCs w:val="28"/>
        </w:rPr>
        <w:t xml:space="preserve">ев среди наших предков славян, </w:t>
      </w:r>
      <w:r w:rsidRPr="00873C8F">
        <w:rPr>
          <w:rFonts w:ascii="Arial Narrow" w:hAnsi="Arial Narrow" w:cs="Times New Roman"/>
          <w:b/>
          <w:sz w:val="28"/>
          <w:szCs w:val="28"/>
        </w:rPr>
        <w:t>необходимо погрузиться в историю первых веков</w:t>
      </w:r>
      <w:r w:rsidRPr="00074DD0">
        <w:rPr>
          <w:rFonts w:ascii="Arial Narrow" w:hAnsi="Arial Narrow" w:cs="Times New Roman"/>
          <w:b/>
          <w:sz w:val="28"/>
          <w:szCs w:val="28"/>
        </w:rPr>
        <w:t xml:space="preserve"> христианства</w:t>
      </w:r>
      <w:r w:rsidR="00873C8F">
        <w:rPr>
          <w:rFonts w:ascii="Arial Narrow" w:hAnsi="Arial Narrow" w:cs="Times New Roman"/>
          <w:b/>
          <w:sz w:val="28"/>
          <w:szCs w:val="28"/>
        </w:rPr>
        <w:t>.</w:t>
      </w:r>
      <w:r w:rsidRPr="006529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65292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0FA1214" wp14:editId="64945444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3028950" cy="3771900"/>
            <wp:effectExtent l="0" t="0" r="0" b="0"/>
            <wp:wrapSquare wrapText="bothSides"/>
            <wp:docPr id="6" name="Рисунок 6" descr="C:\Users\SuVoroV Alexandr\Contacts\Pictures\кирилл и мефодий\25202014.b91hz6gb68.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кирилл и мефодий\25202014.b91hz6gb68.W66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535" w:rsidRPr="00C8310E" w:rsidRDefault="00381535" w:rsidP="00C8310E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>Огромное государство  Римская империя  исторически имела 2 столицы (Запад  - Рим и Восток –</w:t>
      </w:r>
      <w:r w:rsidR="00E64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535">
        <w:rPr>
          <w:rFonts w:ascii="Times New Roman" w:eastAsia="Calibri" w:hAnsi="Times New Roman" w:cs="Times New Roman"/>
          <w:sz w:val="28"/>
          <w:szCs w:val="28"/>
        </w:rPr>
        <w:t>Константинополь</w:t>
      </w:r>
      <w:r w:rsidR="00E64061">
        <w:rPr>
          <w:rFonts w:ascii="Times New Roman" w:eastAsia="Calibri" w:hAnsi="Times New Roman" w:cs="Times New Roman"/>
          <w:sz w:val="28"/>
          <w:szCs w:val="28"/>
        </w:rPr>
        <w:t>, с 4 века</w:t>
      </w:r>
      <w:r w:rsidRPr="00381535">
        <w:rPr>
          <w:rFonts w:ascii="Times New Roman" w:eastAsia="Calibri" w:hAnsi="Times New Roman" w:cs="Times New Roman"/>
          <w:sz w:val="28"/>
          <w:szCs w:val="28"/>
        </w:rPr>
        <w:t>) и соответственно два соправителя.  На этой огромной территории  зарождалось, вызревало и расцветало христианство.</w:t>
      </w:r>
    </w:p>
    <w:p w:rsidR="00381535" w:rsidRPr="00381535" w:rsidRDefault="00BD154F" w:rsidP="00381535">
      <w:pPr>
        <w:tabs>
          <w:tab w:val="left" w:pos="141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15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81535" w:rsidRPr="00BD154F">
        <w:rPr>
          <w:rFonts w:ascii="Times New Roman" w:eastAsia="Calibri" w:hAnsi="Times New Roman" w:cs="Times New Roman"/>
          <w:sz w:val="28"/>
          <w:szCs w:val="28"/>
        </w:rPr>
        <w:t xml:space="preserve"> В первые три века от Рождества Х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>р</w:t>
      </w:r>
      <w:r w:rsidR="00381535" w:rsidRPr="00BD154F">
        <w:rPr>
          <w:rFonts w:ascii="Times New Roman" w:eastAsia="Calibri" w:hAnsi="Times New Roman" w:cs="Times New Roman"/>
          <w:sz w:val="28"/>
          <w:szCs w:val="28"/>
        </w:rPr>
        <w:t>истова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 в Римской языческой империи за веру во Христа правители </w:t>
      </w:r>
      <w:r w:rsidR="00381535" w:rsidRPr="00EB3C3A">
        <w:rPr>
          <w:rFonts w:ascii="Times New Roman" w:eastAsia="Calibri" w:hAnsi="Times New Roman" w:cs="Times New Roman"/>
          <w:sz w:val="28"/>
          <w:szCs w:val="28"/>
        </w:rPr>
        <w:t>убивали и мучали христиан</w:t>
      </w:r>
      <w:r w:rsidR="00E64061">
        <w:rPr>
          <w:rFonts w:ascii="Times New Roman" w:eastAsia="Calibri" w:hAnsi="Times New Roman" w:cs="Times New Roman"/>
          <w:sz w:val="28"/>
          <w:szCs w:val="28"/>
        </w:rPr>
        <w:t>. В 4 веке гонения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 прекратились, и христианство стано</w:t>
      </w:r>
      <w:r w:rsidRPr="00BD154F">
        <w:rPr>
          <w:rFonts w:ascii="Times New Roman" w:eastAsia="Calibri" w:hAnsi="Times New Roman" w:cs="Times New Roman"/>
          <w:sz w:val="28"/>
          <w:szCs w:val="28"/>
        </w:rPr>
        <w:t xml:space="preserve">вится государственной религией. 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В это время </w:t>
      </w:r>
      <w:r w:rsidR="005261E0">
        <w:rPr>
          <w:rFonts w:ascii="Times New Roman" w:eastAsia="Calibri" w:hAnsi="Times New Roman" w:cs="Times New Roman"/>
          <w:sz w:val="28"/>
          <w:szCs w:val="28"/>
        </w:rPr>
        <w:t xml:space="preserve"> на востоке империи 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начинают появляться искажения веры </w:t>
      </w:r>
      <w:r w:rsidRPr="001F7BCE">
        <w:rPr>
          <w:rFonts w:ascii="Times New Roman" w:eastAsia="Calibri" w:hAnsi="Times New Roman" w:cs="Times New Roman"/>
          <w:sz w:val="28"/>
          <w:szCs w:val="28"/>
        </w:rPr>
        <w:t>(ереси).</w:t>
      </w:r>
      <w:r w:rsidRPr="00BD1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F7BCE">
        <w:rPr>
          <w:rFonts w:ascii="Times New Roman" w:eastAsia="Calibri" w:hAnsi="Times New Roman" w:cs="Times New Roman"/>
          <w:sz w:val="28"/>
          <w:szCs w:val="28"/>
        </w:rPr>
        <w:t xml:space="preserve">Они вынуждают 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>православн</w:t>
      </w:r>
      <w:r w:rsidR="005261E0">
        <w:rPr>
          <w:rFonts w:ascii="Times New Roman" w:eastAsia="Calibri" w:hAnsi="Times New Roman" w:cs="Times New Roman"/>
          <w:sz w:val="28"/>
          <w:szCs w:val="28"/>
        </w:rPr>
        <w:t xml:space="preserve">ых христиан   противостоять им.  В  борьбе с ними 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 xml:space="preserve"> развивается богословская мысль, укрепля</w:t>
      </w:r>
      <w:r w:rsidR="001F7BCE">
        <w:rPr>
          <w:rFonts w:ascii="Times New Roman" w:eastAsia="Calibri" w:hAnsi="Times New Roman" w:cs="Times New Roman"/>
          <w:sz w:val="28"/>
          <w:szCs w:val="28"/>
        </w:rPr>
        <w:t>е</w:t>
      </w:r>
      <w:r w:rsidR="00381535" w:rsidRPr="00381535">
        <w:rPr>
          <w:rFonts w:ascii="Times New Roman" w:eastAsia="Calibri" w:hAnsi="Times New Roman" w:cs="Times New Roman"/>
          <w:sz w:val="28"/>
          <w:szCs w:val="28"/>
        </w:rPr>
        <w:t>тся церковь.  Благодаря этому повышается уровень образования и культуры. В результате,  уже в 5 веке в Константинополе (на востоке империи) открывается университет. Духовное просвещение сосредоточивается в восточной части Римской империи.</w:t>
      </w:r>
    </w:p>
    <w:p w:rsidR="00381535" w:rsidRPr="00381535" w:rsidRDefault="00381535" w:rsidP="00381535">
      <w:pPr>
        <w:tabs>
          <w:tab w:val="left" w:pos="141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В конце 4 века Римская империя подверглась  нашествию варваров.  Восток  империи (Константинополь) устоял и продолжал расти духовно и культурно. Запад</w:t>
      </w:r>
      <w:r w:rsidR="00E640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1535">
        <w:rPr>
          <w:rFonts w:ascii="Times New Roman" w:eastAsia="Calibri" w:hAnsi="Times New Roman" w:cs="Times New Roman"/>
          <w:sz w:val="28"/>
          <w:szCs w:val="28"/>
        </w:rPr>
        <w:t>(Рим) под натиском варваров начал дегра</w:t>
      </w:r>
      <w:r w:rsidR="00E64061">
        <w:rPr>
          <w:rFonts w:ascii="Times New Roman" w:eastAsia="Calibri" w:hAnsi="Times New Roman" w:cs="Times New Roman"/>
          <w:sz w:val="28"/>
          <w:szCs w:val="28"/>
        </w:rPr>
        <w:t>дировать: угасала культура, падала духовность и соответственно возрастала гордыня.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Римская церковь начала претендовать на </w:t>
      </w:r>
      <w:r w:rsidRPr="00381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первенство. Это привело к тому, что  появилось напряжение между Западом и Востоком империи. </w:t>
      </w:r>
    </w:p>
    <w:p w:rsidR="00381535" w:rsidRPr="00EB3C3A" w:rsidRDefault="00381535" w:rsidP="00381535">
      <w:pPr>
        <w:tabs>
          <w:tab w:val="left" w:pos="141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В 6-7 веках варвары « до</w:t>
      </w:r>
      <w:r w:rsidRPr="00BD154F">
        <w:rPr>
          <w:rFonts w:ascii="Times New Roman" w:eastAsia="Calibri" w:hAnsi="Times New Roman" w:cs="Times New Roman"/>
          <w:sz w:val="28"/>
          <w:szCs w:val="28"/>
        </w:rPr>
        <w:t>едали» античную культуру Европы</w:t>
      </w:r>
      <w:r w:rsidR="00E64061">
        <w:rPr>
          <w:rFonts w:ascii="Times New Roman" w:eastAsia="Calibri" w:hAnsi="Times New Roman" w:cs="Times New Roman"/>
          <w:sz w:val="28"/>
          <w:szCs w:val="28"/>
        </w:rPr>
        <w:t>,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и в 8-9 веках весь Запад во главе с Римом погрузился во тьму. Историки называют этот период «темными веками». Из этого положения нужно было каким-то образом выходи</w:t>
      </w:r>
      <w:r w:rsidR="007E6275">
        <w:rPr>
          <w:rFonts w:ascii="Times New Roman" w:eastAsia="Calibri" w:hAnsi="Times New Roman" w:cs="Times New Roman"/>
          <w:sz w:val="28"/>
          <w:szCs w:val="28"/>
        </w:rPr>
        <w:t>ть, и со временем в Риме осознали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75">
        <w:rPr>
          <w:rFonts w:ascii="Times New Roman" w:eastAsia="Calibri" w:hAnsi="Times New Roman" w:cs="Times New Roman"/>
          <w:sz w:val="28"/>
          <w:szCs w:val="28"/>
        </w:rPr>
        <w:t xml:space="preserve">государственную </w:t>
      </w:r>
      <w:r w:rsidRPr="00381535">
        <w:rPr>
          <w:rFonts w:ascii="Times New Roman" w:eastAsia="Calibri" w:hAnsi="Times New Roman" w:cs="Times New Roman"/>
          <w:sz w:val="28"/>
          <w:szCs w:val="28"/>
        </w:rPr>
        <w:t>необходимость в высшем духовном образовании</w:t>
      </w:r>
      <w:r w:rsidRPr="0038153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E6275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75">
        <w:rPr>
          <w:rFonts w:ascii="Times New Roman" w:eastAsia="Calibri" w:hAnsi="Times New Roman" w:cs="Times New Roman"/>
          <w:sz w:val="28"/>
          <w:szCs w:val="28"/>
        </w:rPr>
        <w:t xml:space="preserve">учиться в </w:t>
      </w:r>
      <w:r w:rsidRPr="00381535">
        <w:rPr>
          <w:rFonts w:ascii="Times New Roman" w:eastAsia="Calibri" w:hAnsi="Times New Roman" w:cs="Times New Roman"/>
          <w:sz w:val="28"/>
          <w:szCs w:val="28"/>
        </w:rPr>
        <w:t>Константи</w:t>
      </w:r>
      <w:r w:rsidR="007E6275">
        <w:rPr>
          <w:rFonts w:ascii="Times New Roman" w:eastAsia="Calibri" w:hAnsi="Times New Roman" w:cs="Times New Roman"/>
          <w:sz w:val="28"/>
          <w:szCs w:val="28"/>
        </w:rPr>
        <w:t>нопольский университет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ехать не захотели</w:t>
      </w:r>
      <w:r w:rsidRPr="00454CF1">
        <w:rPr>
          <w:rFonts w:ascii="Times New Roman" w:eastAsia="Calibri" w:hAnsi="Times New Roman" w:cs="Times New Roman"/>
          <w:sz w:val="28"/>
          <w:szCs w:val="28"/>
        </w:rPr>
        <w:t>,</w:t>
      </w:r>
      <w:r w:rsidRPr="0038153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381535">
        <w:rPr>
          <w:rFonts w:ascii="Times New Roman" w:eastAsia="Calibri" w:hAnsi="Times New Roman" w:cs="Times New Roman"/>
          <w:sz w:val="28"/>
          <w:szCs w:val="28"/>
        </w:rPr>
        <w:t>считая греков еретиками. В итоге</w:t>
      </w:r>
      <w:r w:rsidR="007E6275">
        <w:rPr>
          <w:rFonts w:ascii="Times New Roman" w:eastAsia="Calibri" w:hAnsi="Times New Roman" w:cs="Times New Roman"/>
          <w:sz w:val="28"/>
          <w:szCs w:val="28"/>
        </w:rPr>
        <w:t>,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 поехали уч</w:t>
      </w:r>
      <w:r w:rsidR="005261E0">
        <w:rPr>
          <w:rFonts w:ascii="Times New Roman" w:eastAsia="Calibri" w:hAnsi="Times New Roman" w:cs="Times New Roman"/>
          <w:sz w:val="28"/>
          <w:szCs w:val="28"/>
        </w:rPr>
        <w:t>иться в Испанию, в город Кордова  к антихристианским учителям: там преподавали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 мусульмане и иудеи. Мусульмане, увлекаясь Аристотелем, учили рационализму. Иудеи учили скептицизму</w:t>
      </w:r>
      <w:r w:rsidR="00FF4E89">
        <w:rPr>
          <w:rFonts w:ascii="Times New Roman" w:eastAsia="Calibri" w:hAnsi="Times New Roman" w:cs="Times New Roman"/>
          <w:sz w:val="28"/>
          <w:szCs w:val="28"/>
        </w:rPr>
        <w:t xml:space="preserve"> (сомнение в истине)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="007E6275" w:rsidRPr="007E6275">
        <w:rPr>
          <w:rFonts w:ascii="Times New Roman" w:eastAsia="Calibri" w:hAnsi="Times New Roman" w:cs="Times New Roman"/>
          <w:sz w:val="28"/>
          <w:szCs w:val="28"/>
          <w:u w:val="single"/>
        </w:rPr>
        <w:t>Этот скепсис</w:t>
      </w:r>
      <w:r w:rsidR="007E6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62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Западе сначала</w:t>
      </w:r>
      <w:r w:rsidRPr="0038153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проник в философию и богословие, а потом и в вопросы веры, что постепенно изменяло мировоззрение западных христиан </w:t>
      </w:r>
      <w:r w:rsidRPr="00EB3C3A">
        <w:rPr>
          <w:rFonts w:ascii="Times New Roman" w:eastAsia="Calibri" w:hAnsi="Times New Roman" w:cs="Times New Roman"/>
          <w:sz w:val="28"/>
          <w:szCs w:val="28"/>
          <w:u w:val="single"/>
        </w:rPr>
        <w:t>не в лучшую сторону</w:t>
      </w:r>
      <w:r w:rsidR="00EB3C3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. </w:t>
      </w:r>
      <w:r w:rsidRPr="00EB3C3A">
        <w:rPr>
          <w:rFonts w:ascii="Times New Roman" w:eastAsia="Calibri" w:hAnsi="Times New Roman" w:cs="Times New Roman"/>
          <w:sz w:val="28"/>
          <w:szCs w:val="28"/>
          <w:u w:val="single"/>
        </w:rPr>
        <w:t>Вера начала подменяться обрядом.</w:t>
      </w:r>
    </w:p>
    <w:p w:rsidR="00381535" w:rsidRPr="00381535" w:rsidRDefault="00381535" w:rsidP="00381535">
      <w:pPr>
        <w:tabs>
          <w:tab w:val="left" w:pos="141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  К 9 веку иудеи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переписали и исправили все древние тексты Священного Писания на еврейском языке, а прежние уничтожили. Они исказили пророчества о Христе до такой степени, что Его образ  стал в них неузнаваем.  В переводах на латынь западные богословы опирались на еврейский  искаженный текст. Но сохранился самый совершенный и точный перевод Священного Писания с еврейского на греческий, сделанный еще в 3 веке до Рождества Христова, где ясно указывается, что Иисус Христос - это Сын Божий, Мессия и Спаситель Мира.   </w:t>
      </w:r>
    </w:p>
    <w:p w:rsidR="00381535" w:rsidRPr="00381535" w:rsidRDefault="00381535" w:rsidP="00381535">
      <w:pPr>
        <w:tabs>
          <w:tab w:val="left" w:pos="141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81535">
        <w:rPr>
          <w:rFonts w:ascii="Times New Roman" w:eastAsia="Calibri" w:hAnsi="Times New Roman" w:cs="Times New Roman"/>
          <w:sz w:val="28"/>
          <w:szCs w:val="28"/>
        </w:rPr>
        <w:t>На Востоке империи оставались реалистами, утверждая реальность Рождения Христа и возможность общения с ним. Западники же стали рационалистами, начали допускать упрощения, что приводило к дальнейшим искажениям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веры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81535" w:rsidRPr="003B37A4" w:rsidRDefault="00381535" w:rsidP="003B37A4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tabs>
          <w:tab w:val="left" w:pos="1414"/>
        </w:tabs>
        <w:spacing w:after="0" w:line="276" w:lineRule="auto"/>
        <w:jc w:val="both"/>
        <w:rPr>
          <w:rFonts w:ascii="Arial Narrow" w:eastAsia="Calibri" w:hAnsi="Arial Narrow" w:cs="Times New Roman"/>
          <w:b/>
          <w:sz w:val="28"/>
          <w:szCs w:val="28"/>
        </w:rPr>
      </w:pPr>
      <w:r w:rsidRPr="003B37A4">
        <w:rPr>
          <w:rFonts w:ascii="Arial Narrow" w:eastAsia="Calibri" w:hAnsi="Arial Narrow" w:cs="Times New Roman"/>
          <w:b/>
          <w:sz w:val="28"/>
          <w:szCs w:val="28"/>
        </w:rPr>
        <w:t>В середине 10 века выяснилось, что люди Востока и Запада Римской империи стали разными, имея различающиеся переводы Священного Писания и Предания. У людей на Западе сформировалось мировоззрение</w:t>
      </w:r>
      <w:r w:rsidR="00E050BA" w:rsidRPr="003B37A4">
        <w:rPr>
          <w:rFonts w:ascii="Arial Narrow" w:eastAsia="Calibri" w:hAnsi="Arial Narrow" w:cs="Times New Roman"/>
          <w:b/>
          <w:sz w:val="28"/>
          <w:szCs w:val="28"/>
        </w:rPr>
        <w:t>,</w:t>
      </w:r>
      <w:r w:rsidRPr="003B37A4">
        <w:rPr>
          <w:rFonts w:ascii="Arial Narrow" w:eastAsia="Calibri" w:hAnsi="Arial Narrow" w:cs="Times New Roman"/>
          <w:b/>
          <w:sz w:val="28"/>
          <w:szCs w:val="28"/>
        </w:rPr>
        <w:t xml:space="preserve"> отличающееся от истинного христианства. </w:t>
      </w:r>
    </w:p>
    <w:p w:rsidR="00381535" w:rsidRPr="003B37A4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50BA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3B37A4">
        <w:rPr>
          <w:rFonts w:ascii="Times New Roman" w:eastAsia="Calibri" w:hAnsi="Times New Roman" w:cs="Times New Roman"/>
          <w:sz w:val="28"/>
          <w:szCs w:val="28"/>
        </w:rPr>
        <w:t xml:space="preserve">Начался процесс отхода </w:t>
      </w:r>
      <w:proofErr w:type="spellStart"/>
      <w:r w:rsidRPr="003B37A4">
        <w:rPr>
          <w:rFonts w:ascii="Times New Roman" w:eastAsia="Calibri" w:hAnsi="Times New Roman" w:cs="Times New Roman"/>
          <w:sz w:val="28"/>
          <w:szCs w:val="28"/>
        </w:rPr>
        <w:t>римо</w:t>
      </w:r>
      <w:proofErr w:type="spellEnd"/>
      <w:r w:rsidRPr="003B37A4">
        <w:rPr>
          <w:rFonts w:ascii="Times New Roman" w:eastAsia="Calibri" w:hAnsi="Times New Roman" w:cs="Times New Roman"/>
          <w:sz w:val="28"/>
          <w:szCs w:val="28"/>
        </w:rPr>
        <w:t xml:space="preserve">-католиков от Церкви православной. Взаимное непонимание Востока и Запада   закончится позднее расколом Церкви в1054 году. </w:t>
      </w:r>
    </w:p>
    <w:p w:rsidR="00381535" w:rsidRPr="00E050BA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37A4">
        <w:rPr>
          <w:rFonts w:ascii="Times New Roman" w:eastAsia="Calibri" w:hAnsi="Times New Roman" w:cs="Times New Roman"/>
          <w:sz w:val="28"/>
          <w:szCs w:val="28"/>
        </w:rPr>
        <w:t xml:space="preserve">Но еще за 200 лет до этого Господь </w:t>
      </w:r>
      <w:proofErr w:type="gramStart"/>
      <w:r w:rsidRPr="003B37A4">
        <w:rPr>
          <w:rFonts w:ascii="Times New Roman" w:eastAsia="Calibri" w:hAnsi="Times New Roman" w:cs="Times New Roman"/>
          <w:sz w:val="28"/>
          <w:szCs w:val="28"/>
        </w:rPr>
        <w:t>начал  готовить</w:t>
      </w:r>
      <w:proofErr w:type="gramEnd"/>
      <w:r w:rsidRPr="003B37A4">
        <w:rPr>
          <w:rFonts w:ascii="Times New Roman" w:eastAsia="Calibri" w:hAnsi="Times New Roman" w:cs="Times New Roman"/>
          <w:sz w:val="28"/>
          <w:szCs w:val="28"/>
        </w:rPr>
        <w:t xml:space="preserve"> славянские народы ко вхождению в Церковь Христову, к принятию христианства, вместо отпадавших от православия католиков.</w:t>
      </w:r>
      <w:r w:rsidRPr="00E050BA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</w:p>
    <w:p w:rsidR="00381535" w:rsidRPr="00381535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  Для этого Бог возводит двух мужей апостольского духа, духа вселенских учителей, Кирилла и </w:t>
      </w:r>
      <w:proofErr w:type="spellStart"/>
      <w:r w:rsidRPr="00381535">
        <w:rPr>
          <w:rFonts w:ascii="Times New Roman" w:eastAsia="Calibri" w:hAnsi="Times New Roman" w:cs="Times New Roman"/>
          <w:sz w:val="28"/>
          <w:szCs w:val="28"/>
        </w:rPr>
        <w:t>Мефодия</w:t>
      </w:r>
      <w:proofErr w:type="spellEnd"/>
      <w:r w:rsidRPr="00381535">
        <w:rPr>
          <w:rFonts w:ascii="Times New Roman" w:eastAsia="Calibri" w:hAnsi="Times New Roman" w:cs="Times New Roman"/>
          <w:sz w:val="28"/>
          <w:szCs w:val="28"/>
        </w:rPr>
        <w:t>, образованнейших людей своего времени. Надо сказать, что интерес к изучению языков был уникальной  чертой, отличавшей святого Кирилла от образованного греческого круга. В отличие от своих соотечественников, не считавших нужным  изучать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языки чужих народов, Кирилл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знал 22 языка. Языковое чутьё и водительство Духа Святого  позволили ему найти искажения в латинских и еврейских текстах Священного писания</w:t>
      </w:r>
      <w:r w:rsidRPr="00E050BA">
        <w:rPr>
          <w:rFonts w:ascii="Times New Roman" w:eastAsia="Calibri" w:hAnsi="Times New Roman" w:cs="Times New Roman"/>
          <w:b/>
          <w:sz w:val="28"/>
          <w:szCs w:val="28"/>
        </w:rPr>
        <w:t>.  Из многочисленных в</w:t>
      </w:r>
      <w:r w:rsidR="00E050BA" w:rsidRPr="00E050BA">
        <w:rPr>
          <w:rFonts w:ascii="Times New Roman" w:eastAsia="Calibri" w:hAnsi="Times New Roman" w:cs="Times New Roman"/>
          <w:b/>
          <w:sz w:val="28"/>
          <w:szCs w:val="28"/>
        </w:rPr>
        <w:t>ариантов  Кирилл выбрал единственный</w:t>
      </w:r>
      <w:r w:rsidRPr="00E050BA">
        <w:rPr>
          <w:rFonts w:ascii="Times New Roman" w:eastAsia="Calibri" w:hAnsi="Times New Roman" w:cs="Times New Roman"/>
          <w:b/>
          <w:sz w:val="28"/>
          <w:szCs w:val="28"/>
        </w:rPr>
        <w:t xml:space="preserve"> правильный источник – греческий текст и вместе с братом </w:t>
      </w:r>
      <w:proofErr w:type="spellStart"/>
      <w:r w:rsidRPr="00E050BA">
        <w:rPr>
          <w:rFonts w:ascii="Times New Roman" w:eastAsia="Calibri" w:hAnsi="Times New Roman" w:cs="Times New Roman"/>
          <w:b/>
          <w:sz w:val="28"/>
          <w:szCs w:val="28"/>
        </w:rPr>
        <w:t>Мефодием</w:t>
      </w:r>
      <w:proofErr w:type="spellEnd"/>
      <w:r w:rsidRPr="00E050BA">
        <w:rPr>
          <w:rFonts w:ascii="Times New Roman" w:eastAsia="Calibri" w:hAnsi="Times New Roman" w:cs="Times New Roman"/>
          <w:b/>
          <w:sz w:val="28"/>
          <w:szCs w:val="28"/>
        </w:rPr>
        <w:t xml:space="preserve"> перевёл его  славянским народам в неискаженном виде. В этом и состоит святость двух столпов – Кирилла и </w:t>
      </w:r>
      <w:proofErr w:type="spellStart"/>
      <w:r w:rsidRPr="00E050BA">
        <w:rPr>
          <w:rFonts w:ascii="Times New Roman" w:eastAsia="Calibri" w:hAnsi="Times New Roman" w:cs="Times New Roman"/>
          <w:b/>
          <w:sz w:val="28"/>
          <w:szCs w:val="28"/>
        </w:rPr>
        <w:t>Мефодия</w:t>
      </w:r>
      <w:proofErr w:type="spellEnd"/>
      <w:r w:rsidRPr="00E050BA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535" w:rsidRPr="00381535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К сожалению, сегодня мы не помним об этом, и в заслугу святым братьям ставим лишь создание славянской азбуки. А азбука -  это дело второе. </w:t>
      </w:r>
    </w:p>
    <w:p w:rsidR="00381535" w:rsidRPr="00381535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  В итоге, святые Кирилл и Мефодий  совершили перевод  книг Ветхого Завета,  Евангелия, Апостола и Псалтири на славянский язык. Это был огромный труд. Святой Мефодий диктовал тексты своим ученикам-скорописцам в течение 8 месяцев.</w:t>
      </w:r>
    </w:p>
    <w:p w:rsidR="00381535" w:rsidRPr="00381535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Чехи, болгары, поляки, хорваты, сербы, белорусы, </w:t>
      </w:r>
      <w:proofErr w:type="gramStart"/>
      <w:r w:rsidRPr="00381535">
        <w:rPr>
          <w:rFonts w:ascii="Times New Roman" w:eastAsia="Calibri" w:hAnsi="Times New Roman" w:cs="Times New Roman"/>
          <w:sz w:val="28"/>
          <w:szCs w:val="28"/>
        </w:rPr>
        <w:t>русские  -</w:t>
      </w:r>
      <w:proofErr w:type="gramEnd"/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все славянские племена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81535">
        <w:rPr>
          <w:rFonts w:ascii="Times New Roman" w:eastAsia="Calibri" w:hAnsi="Times New Roman" w:cs="Times New Roman"/>
          <w:b/>
          <w:sz w:val="28"/>
          <w:szCs w:val="28"/>
        </w:rPr>
        <w:t xml:space="preserve"> получили настоящий дар – неискажённое Слово Божие на родном языке.</w:t>
      </w:r>
      <w:r w:rsidR="00E050BA">
        <w:rPr>
          <w:rFonts w:ascii="Times New Roman" w:eastAsia="Calibri" w:hAnsi="Times New Roman" w:cs="Times New Roman"/>
          <w:sz w:val="28"/>
          <w:szCs w:val="28"/>
        </w:rPr>
        <w:t xml:space="preserve">  Оно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явилось основой для дальнейшего развития их истории, культуры, литературы и т.д. Это спасало наши народы до сих пор, охраняло от нравственной  гибели, смертельные признаки которой мы явно видим сегодня на Западе</w:t>
      </w:r>
      <w:r w:rsidR="00CA41F0">
        <w:rPr>
          <w:rFonts w:ascii="Times New Roman" w:eastAsia="Calibri" w:hAnsi="Times New Roman" w:cs="Times New Roman"/>
          <w:sz w:val="28"/>
          <w:szCs w:val="28"/>
        </w:rPr>
        <w:t>.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Мы, потомки тех славян, должны знать свою историю, хранить веру нашу  православную и памя</w:t>
      </w:r>
      <w:r w:rsidR="00CA41F0">
        <w:rPr>
          <w:rFonts w:ascii="Times New Roman" w:eastAsia="Calibri" w:hAnsi="Times New Roman" w:cs="Times New Roman"/>
          <w:sz w:val="28"/>
          <w:szCs w:val="28"/>
        </w:rPr>
        <w:t>ть о святых наших первоучителях, чтобы не погибнуть и выжить в этих условиях.</w:t>
      </w: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81535" w:rsidRPr="00381535" w:rsidRDefault="00381535" w:rsidP="00381535">
      <w:pPr>
        <w:tabs>
          <w:tab w:val="left" w:pos="1414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15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 w:rsidR="00EB3C3A" w:rsidRPr="0038153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FA87EA" wp14:editId="283CFDA4">
            <wp:extent cx="1571625" cy="8286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CF0" w:rsidRPr="003918DF" w:rsidRDefault="00FF4E89" w:rsidP="00EA4CF0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</w:t>
      </w:r>
      <w:r w:rsidR="003918DF" w:rsidRPr="003918DF">
        <w:rPr>
          <w:rFonts w:ascii="Times New Roman" w:hAnsi="Times New Roman" w:cs="Times New Roman"/>
          <w:b/>
          <w:i/>
          <w:sz w:val="36"/>
          <w:szCs w:val="36"/>
        </w:rPr>
        <w:t xml:space="preserve"> Как получить в церкви пользу?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67D">
        <w:rPr>
          <w:rFonts w:ascii="Times New Roman" w:hAnsi="Times New Roman" w:cs="Times New Roman"/>
          <w:i/>
          <w:sz w:val="28"/>
          <w:szCs w:val="28"/>
        </w:rPr>
        <w:t>Сейчас много людей заходит в церковь между службами поставить свечку, чтобы не болеть…сдать экзамен…хорошо зарабатывать …</w:t>
      </w:r>
    </w:p>
    <w:p w:rsidR="00EA4CF0" w:rsidRPr="00E2467D" w:rsidRDefault="005261E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307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BE4F08A" wp14:editId="48ECDF16">
            <wp:simplePos x="0" y="0"/>
            <wp:positionH relativeFrom="margin">
              <wp:align>left</wp:align>
            </wp:positionH>
            <wp:positionV relativeFrom="page">
              <wp:posOffset>5410200</wp:posOffset>
            </wp:positionV>
            <wp:extent cx="3430270" cy="2247900"/>
            <wp:effectExtent l="0" t="0" r="0" b="0"/>
            <wp:wrapSquare wrapText="bothSides"/>
            <wp:docPr id="5" name="Рисунок 5" descr="C:\Users\SuVoroV Alexandr\Contacts\Pictures\картинки\adu-ti_aminte_ca_esti_madular_al_unei_ob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VoroV Alexandr\Contacts\Pictures\картинки\adu-ti_aminte_ca_esti_madular_al_unei_obst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48" cy="224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   Да, болеть мы стали больше и дети уже рождаются больными, усложняются учебные программы, а способности учащихся слабеют, жизнь дорожает. И понятно обращение людей в этих обстоятельствах в церкви к Богу за помощью. Но что примечательно, у многих лишь в этом и состоят отношения с Церковью. Разве еще взять святой воды, отметить Рождество, Пасху…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Но для этого ли только </w:t>
      </w:r>
      <w:proofErr w:type="spellStart"/>
      <w:r w:rsidRPr="00E2467D">
        <w:rPr>
          <w:rFonts w:ascii="Times New Roman" w:hAnsi="Times New Roman" w:cs="Times New Roman"/>
          <w:sz w:val="28"/>
          <w:szCs w:val="28"/>
        </w:rPr>
        <w:t>распялся</w:t>
      </w:r>
      <w:proofErr w:type="spellEnd"/>
      <w:r w:rsidRPr="00E2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для  нас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 Сам Сын Божий? В этом ли только смысл и назначение Церкви?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Увы, у многих людей отношение к Церкви почти такое же, как к какой–</w:t>
      </w:r>
      <w:proofErr w:type="spellStart"/>
      <w:r w:rsidRPr="00E2467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2467D">
        <w:rPr>
          <w:rFonts w:ascii="Times New Roman" w:hAnsi="Times New Roman" w:cs="Times New Roman"/>
          <w:sz w:val="28"/>
          <w:szCs w:val="28"/>
        </w:rPr>
        <w:t xml:space="preserve"> обслуживающей фирме: «Раз я заплатил за свечу, поставил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ее  –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 рассчитываю получить нужное мне!» Печальное и опасное заблуждение! Ведь </w:t>
      </w:r>
      <w:r w:rsidRPr="00E2467D">
        <w:rPr>
          <w:rFonts w:ascii="Times New Roman" w:hAnsi="Times New Roman" w:cs="Times New Roman"/>
          <w:b/>
          <w:sz w:val="28"/>
          <w:szCs w:val="28"/>
        </w:rPr>
        <w:t xml:space="preserve">Церковь - это духовная организация, созданная Богом для исцеления людей от поврежденности человеческой природы </w:t>
      </w:r>
      <w:r w:rsidRPr="00E2467D">
        <w:rPr>
          <w:rFonts w:ascii="Times New Roman" w:hAnsi="Times New Roman" w:cs="Times New Roman"/>
          <w:sz w:val="28"/>
          <w:szCs w:val="28"/>
        </w:rPr>
        <w:t>(склонности к грехам) - из-за чего и все беды и лично у нас, и вообще на земле.  Эта поврежденность не  дает нам возможности вернуться в Царствие Небесное.</w:t>
      </w:r>
    </w:p>
    <w:p w:rsidR="005261E0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Христос  дал нам Закон спасительного образа жизни – Евангелие. Бог призвал нас: «Покайтесь, ибо приблизилось Царство Небесное». (Евангелие от Матфея, гл.4, ст.17). Что это значит?</w:t>
      </w:r>
    </w:p>
    <w:p w:rsidR="00EA4CF0" w:rsidRPr="00E2467D" w:rsidRDefault="005261E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A4CF0" w:rsidRPr="00E2467D">
        <w:rPr>
          <w:rFonts w:ascii="Times New Roman" w:hAnsi="Times New Roman" w:cs="Times New Roman"/>
          <w:sz w:val="28"/>
          <w:szCs w:val="28"/>
        </w:rPr>
        <w:t>«Покаяться» - это значит честно познать себя, признать все</w:t>
      </w:r>
      <w:r w:rsidR="003B37A4">
        <w:rPr>
          <w:rFonts w:ascii="Times New Roman" w:hAnsi="Times New Roman" w:cs="Times New Roman"/>
          <w:sz w:val="28"/>
          <w:szCs w:val="28"/>
        </w:rPr>
        <w:t xml:space="preserve"> свои грехи и исправляться: во-</w:t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первых, </w:t>
      </w:r>
      <w:r w:rsidR="00EA4CF0" w:rsidRPr="00E2467D">
        <w:rPr>
          <w:rFonts w:ascii="Times New Roman" w:hAnsi="Times New Roman" w:cs="Times New Roman"/>
          <w:b/>
          <w:sz w:val="28"/>
          <w:szCs w:val="28"/>
        </w:rPr>
        <w:t>перестать вредить себе и людям:</w:t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 лгать, скандалить, </w:t>
      </w:r>
      <w:r w:rsidR="00EA4CF0" w:rsidRPr="00E2467D">
        <w:rPr>
          <w:rFonts w:ascii="Times New Roman" w:hAnsi="Times New Roman" w:cs="Times New Roman"/>
          <w:sz w:val="28"/>
          <w:szCs w:val="28"/>
        </w:rPr>
        <w:lastRenderedPageBreak/>
        <w:t>обманывать, сплетничать, курить и пить, играть в карты и в автоматах, развращаться у телевизора, журналами, всякими шоу, материться, красть, драться, блудить, убивать в абортах детей;</w:t>
      </w:r>
    </w:p>
    <w:p w:rsidR="00EA4CF0" w:rsidRPr="00E2467D" w:rsidRDefault="003B37A4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</w:t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вторых, </w:t>
      </w:r>
      <w:r w:rsidR="00EA4CF0" w:rsidRPr="00E2467D">
        <w:rPr>
          <w:rFonts w:ascii="Times New Roman" w:hAnsi="Times New Roman" w:cs="Times New Roman"/>
          <w:b/>
          <w:sz w:val="28"/>
          <w:szCs w:val="28"/>
        </w:rPr>
        <w:t xml:space="preserve">изживать из себя вредные черты характера: </w:t>
      </w:r>
      <w:r w:rsidR="00EA4CF0" w:rsidRPr="00E2467D">
        <w:rPr>
          <w:rFonts w:ascii="Times New Roman" w:hAnsi="Times New Roman" w:cs="Times New Roman"/>
          <w:sz w:val="28"/>
          <w:szCs w:val="28"/>
        </w:rPr>
        <w:t>упрямство, самомнение, самонадеянность, гордость, тщеславие, подозрительность, презрительность, осуждение, раздражительность, гневливость. А также изживать нехорошие мысли, чувства, желания;</w:t>
      </w:r>
    </w:p>
    <w:p w:rsidR="00EA4CF0" w:rsidRPr="00E2467D" w:rsidRDefault="003B37A4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</w:t>
      </w:r>
      <w:r w:rsidR="00EA4CF0" w:rsidRPr="00E2467D">
        <w:rPr>
          <w:rFonts w:ascii="Times New Roman" w:hAnsi="Times New Roman" w:cs="Times New Roman"/>
          <w:sz w:val="28"/>
          <w:szCs w:val="28"/>
        </w:rPr>
        <w:t>третьих, наконец укрепившись в этой постоянной работе над собой,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- </w:t>
      </w:r>
      <w:r w:rsidR="00EA4CF0" w:rsidRPr="00E2467D">
        <w:rPr>
          <w:rFonts w:ascii="Times New Roman" w:hAnsi="Times New Roman" w:cs="Times New Roman"/>
          <w:b/>
          <w:sz w:val="28"/>
          <w:szCs w:val="28"/>
        </w:rPr>
        <w:t xml:space="preserve">совершенствоваться в приобретении добрых качеств: </w:t>
      </w:r>
      <w:r w:rsidR="00EA4CF0" w:rsidRPr="00E2467D">
        <w:rPr>
          <w:rFonts w:ascii="Times New Roman" w:hAnsi="Times New Roman" w:cs="Times New Roman"/>
          <w:sz w:val="28"/>
          <w:szCs w:val="28"/>
        </w:rPr>
        <w:t>терпения, смирения, милосердия, благотворительности, благородства, ответственности и т.п. Человек, познавший себя через учение Евангелия – сам убеждается в необходимости и полезности исправлять себя.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Слова же «… ибо приблизилось Царство Небесное» означают, что Бог предлагает нам исправлением себя войти, (вернуться) в ту вечную жизнь, для которой Он и создавал человека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( Библия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, книга </w:t>
      </w:r>
      <w:r w:rsidR="003B37A4">
        <w:rPr>
          <w:rFonts w:ascii="Times New Roman" w:hAnsi="Times New Roman" w:cs="Times New Roman"/>
          <w:sz w:val="28"/>
          <w:szCs w:val="28"/>
        </w:rPr>
        <w:t>«</w:t>
      </w:r>
      <w:r w:rsidRPr="00E2467D">
        <w:rPr>
          <w:rFonts w:ascii="Times New Roman" w:hAnsi="Times New Roman" w:cs="Times New Roman"/>
          <w:sz w:val="28"/>
          <w:szCs w:val="28"/>
        </w:rPr>
        <w:t>Бытие</w:t>
      </w:r>
      <w:r w:rsidR="003B37A4">
        <w:rPr>
          <w:rFonts w:ascii="Times New Roman" w:hAnsi="Times New Roman" w:cs="Times New Roman"/>
          <w:sz w:val="28"/>
          <w:szCs w:val="28"/>
        </w:rPr>
        <w:t>»</w:t>
      </w:r>
      <w:r w:rsidRPr="00E2467D">
        <w:rPr>
          <w:rFonts w:ascii="Times New Roman" w:hAnsi="Times New Roman" w:cs="Times New Roman"/>
          <w:sz w:val="28"/>
          <w:szCs w:val="28"/>
        </w:rPr>
        <w:t>, гл.1-3), а не оказаться в мрачных местах ада.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Но человек сам совершенно исправиться не может.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Поэтому  Бог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 во всех обрядах и Таинствах Церкви дает нам в помощь Свою силу.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Главные церковные средства нашего исправления  - это исповедь и Святое Причастие. Церковь учит нас единственно правильному образу жизни. Например, сообщая нам законы Бытия, предупреждает нас: за нераскаянные,</w:t>
      </w:r>
      <w:r w:rsidR="003B37A4">
        <w:rPr>
          <w:rFonts w:ascii="Times New Roman" w:hAnsi="Times New Roman" w:cs="Times New Roman"/>
          <w:sz w:val="28"/>
          <w:szCs w:val="28"/>
        </w:rPr>
        <w:t xml:space="preserve"> неисправленные грехи родителей… </w:t>
      </w:r>
      <w:r w:rsidRPr="00E2467D">
        <w:rPr>
          <w:rFonts w:ascii="Times New Roman" w:hAnsi="Times New Roman" w:cs="Times New Roman"/>
          <w:sz w:val="28"/>
          <w:szCs w:val="28"/>
        </w:rPr>
        <w:t>расплачиваются дети. Аж до четвертого колена…</w:t>
      </w:r>
      <w:r w:rsidR="003B37A4">
        <w:rPr>
          <w:rFonts w:ascii="Times New Roman" w:hAnsi="Times New Roman" w:cs="Times New Roman"/>
          <w:sz w:val="28"/>
          <w:szCs w:val="28"/>
        </w:rPr>
        <w:t xml:space="preserve"> </w:t>
      </w:r>
      <w:r w:rsidRPr="00E2467D">
        <w:rPr>
          <w:rFonts w:ascii="Times New Roman" w:hAnsi="Times New Roman" w:cs="Times New Roman"/>
          <w:sz w:val="28"/>
          <w:szCs w:val="28"/>
        </w:rPr>
        <w:t>(Библия, «Исход»,</w:t>
      </w:r>
      <w:r w:rsidR="00454CF1">
        <w:rPr>
          <w:rFonts w:ascii="Times New Roman" w:hAnsi="Times New Roman" w:cs="Times New Roman"/>
          <w:sz w:val="28"/>
          <w:szCs w:val="28"/>
        </w:rPr>
        <w:t xml:space="preserve"> </w:t>
      </w:r>
      <w:r w:rsidRPr="00E2467D">
        <w:rPr>
          <w:rFonts w:ascii="Times New Roman" w:hAnsi="Times New Roman" w:cs="Times New Roman"/>
          <w:sz w:val="28"/>
          <w:szCs w:val="28"/>
        </w:rPr>
        <w:t>гл.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20,ст.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5) Дети, зачатые </w:t>
      </w:r>
      <w:r>
        <w:rPr>
          <w:rFonts w:ascii="Times New Roman" w:hAnsi="Times New Roman" w:cs="Times New Roman"/>
          <w:sz w:val="28"/>
          <w:szCs w:val="28"/>
        </w:rPr>
        <w:t xml:space="preserve"> вне законного брака,</w:t>
      </w:r>
      <w:r w:rsidR="0090612B">
        <w:rPr>
          <w:rFonts w:ascii="Times New Roman" w:hAnsi="Times New Roman" w:cs="Times New Roman"/>
          <w:sz w:val="28"/>
          <w:szCs w:val="28"/>
        </w:rPr>
        <w:t xml:space="preserve"> </w:t>
      </w:r>
      <w:r w:rsidRPr="00E2467D">
        <w:rPr>
          <w:rFonts w:ascii="Times New Roman" w:hAnsi="Times New Roman" w:cs="Times New Roman"/>
          <w:sz w:val="28"/>
          <w:szCs w:val="28"/>
        </w:rPr>
        <w:t>в ночь накану</w:t>
      </w:r>
      <w:r>
        <w:rPr>
          <w:rFonts w:ascii="Times New Roman" w:hAnsi="Times New Roman" w:cs="Times New Roman"/>
          <w:sz w:val="28"/>
          <w:szCs w:val="28"/>
        </w:rPr>
        <w:t xml:space="preserve">не среды, пятницы, воскресенья, </w:t>
      </w:r>
      <w:r w:rsidRPr="00E2467D">
        <w:rPr>
          <w:rFonts w:ascii="Times New Roman" w:hAnsi="Times New Roman" w:cs="Times New Roman"/>
          <w:sz w:val="28"/>
          <w:szCs w:val="28"/>
        </w:rPr>
        <w:t>главных церковных праздников и в посты родятся пострадавшими.</w:t>
      </w:r>
    </w:p>
    <w:p w:rsidR="00EA4CF0" w:rsidRPr="00E2467D" w:rsidRDefault="00180C84" w:rsidP="00EA4C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FB611B1" wp14:editId="06D1A951">
            <wp:simplePos x="0" y="0"/>
            <wp:positionH relativeFrom="margin">
              <wp:posOffset>3175</wp:posOffset>
            </wp:positionH>
            <wp:positionV relativeFrom="paragraph">
              <wp:posOffset>455930</wp:posOffset>
            </wp:positionV>
            <wp:extent cx="4715510" cy="3336925"/>
            <wp:effectExtent l="0" t="0" r="8890" b="0"/>
            <wp:wrapSquare wrapText="bothSides"/>
            <wp:docPr id="3" name="Рисунок 3" descr="C:\Users\SuVoroV Alexandr\Contacts\Pictures\картинки\301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 Alexandr\Contacts\Pictures\картинки\3017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333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CF0" w:rsidRPr="00E2467D">
        <w:rPr>
          <w:rFonts w:ascii="Times New Roman" w:hAnsi="Times New Roman" w:cs="Times New Roman"/>
          <w:sz w:val="28"/>
          <w:szCs w:val="28"/>
        </w:rPr>
        <w:t xml:space="preserve">   Если человек сам искренне старается исправляться и совершенствоваться, тогда и Бог чудесным образом избавляет его от склонности к грехам и укрепляет его в стремлении к жизни праведной.   </w:t>
      </w:r>
    </w:p>
    <w:p w:rsidR="00EA4CF0" w:rsidRPr="00E2467D" w:rsidRDefault="00EA4CF0" w:rsidP="00EA4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Бог создал нас и прекрасную богатую Землю. Сын Божий принес Себя в страшную крестную жертву для спасения нас. </w:t>
      </w:r>
      <w:r w:rsidR="0090612B">
        <w:rPr>
          <w:rFonts w:ascii="Times New Roman" w:hAnsi="Times New Roman" w:cs="Times New Roman"/>
          <w:sz w:val="28"/>
          <w:szCs w:val="28"/>
        </w:rPr>
        <w:t xml:space="preserve">Он терпит все наши грехи, давая </w:t>
      </w:r>
      <w:r w:rsidRPr="00E2467D">
        <w:rPr>
          <w:rFonts w:ascii="Times New Roman" w:hAnsi="Times New Roman" w:cs="Times New Roman"/>
          <w:sz w:val="28"/>
          <w:szCs w:val="28"/>
        </w:rPr>
        <w:t xml:space="preserve">нам возможность опомниться и </w:t>
      </w:r>
      <w:r w:rsidRPr="00E2467D">
        <w:rPr>
          <w:rFonts w:ascii="Times New Roman" w:hAnsi="Times New Roman" w:cs="Times New Roman"/>
          <w:b/>
          <w:sz w:val="28"/>
          <w:szCs w:val="28"/>
        </w:rPr>
        <w:t>исправить себя.</w:t>
      </w:r>
    </w:p>
    <w:p w:rsidR="003E7698" w:rsidRPr="00E61A2B" w:rsidRDefault="00EA4CF0" w:rsidP="00E61A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D">
        <w:rPr>
          <w:rFonts w:ascii="Times New Roman" w:hAnsi="Times New Roman" w:cs="Times New Roman"/>
          <w:b/>
          <w:sz w:val="28"/>
          <w:szCs w:val="28"/>
        </w:rPr>
        <w:t>Исправляемся ли мы сами, учим ли правильно детей вере и церковной жизни</w:t>
      </w:r>
      <w:r w:rsidR="00CA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467D">
        <w:rPr>
          <w:rFonts w:ascii="Times New Roman" w:hAnsi="Times New Roman" w:cs="Times New Roman"/>
          <w:b/>
          <w:sz w:val="28"/>
          <w:szCs w:val="28"/>
        </w:rPr>
        <w:t>- от этого зависят сейчас: и наша судьба, и судь</w:t>
      </w:r>
      <w:r w:rsidR="00E61A2B">
        <w:rPr>
          <w:rFonts w:ascii="Times New Roman" w:hAnsi="Times New Roman" w:cs="Times New Roman"/>
          <w:b/>
          <w:sz w:val="28"/>
          <w:szCs w:val="28"/>
        </w:rPr>
        <w:t>ба наших детей, и судьба России.</w:t>
      </w:r>
      <w:bookmarkStart w:id="0" w:name="_GoBack"/>
      <w:bookmarkEnd w:id="0"/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</w:p>
    <w:p w:rsidR="003E7698" w:rsidRDefault="003E7698" w:rsidP="003918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A4CF0" w:rsidRPr="003918DF" w:rsidRDefault="00A85245" w:rsidP="004C79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18D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7F6591" w:rsidRPr="003918D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2467D" w:rsidRPr="003918D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4CF0" w:rsidRDefault="00EA4CF0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79DE" w:rsidRPr="00B82ABC" w:rsidRDefault="004C79DE" w:rsidP="004C79D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82ABC">
        <w:rPr>
          <w:rFonts w:ascii="Times New Roman" w:hAnsi="Times New Roman" w:cs="Times New Roman"/>
          <w:b/>
          <w:sz w:val="32"/>
          <w:szCs w:val="32"/>
        </w:rPr>
        <w:t xml:space="preserve"> Как получить в церкви пользу?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   </w:t>
      </w:r>
      <w:r w:rsidRPr="00E2467D">
        <w:rPr>
          <w:rFonts w:ascii="Times New Roman" w:hAnsi="Times New Roman" w:cs="Times New Roman"/>
          <w:i/>
          <w:sz w:val="28"/>
          <w:szCs w:val="28"/>
        </w:rPr>
        <w:t>Сейчас много людей заходит в церковь между службами поставить свечку, чтобы не болеть…сдать экзамен…хорошо зарабатывать …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lastRenderedPageBreak/>
        <w:t xml:space="preserve">   Да, болеть мы стали больше и дети уже рождаются больными, усложняются учебные программы, а способности учащихся слабеют, жизнь дорожает. И понятно обращение людей в этих обстоятельствах в церкви к Богу за помощью. Но что примечательно, у многих лишь в этом и состоят отношения с Церковью. Разве еще взять святой воды, отметить Рождество, Пасху…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Но для этого ли только </w:t>
      </w:r>
      <w:proofErr w:type="spellStart"/>
      <w:r w:rsidRPr="00E2467D">
        <w:rPr>
          <w:rFonts w:ascii="Times New Roman" w:hAnsi="Times New Roman" w:cs="Times New Roman"/>
          <w:sz w:val="28"/>
          <w:szCs w:val="28"/>
        </w:rPr>
        <w:t>распялся</w:t>
      </w:r>
      <w:proofErr w:type="spellEnd"/>
      <w:r w:rsidRPr="00E24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для  нас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 Сам Сын Божий? В этом ли только смысл и назначение Церкви?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Увы, у многих людей отношение к Церкви почти такое же, как к какой–</w:t>
      </w:r>
      <w:proofErr w:type="spellStart"/>
      <w:r w:rsidRPr="00E2467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2467D">
        <w:rPr>
          <w:rFonts w:ascii="Times New Roman" w:hAnsi="Times New Roman" w:cs="Times New Roman"/>
          <w:sz w:val="28"/>
          <w:szCs w:val="28"/>
        </w:rPr>
        <w:t xml:space="preserve"> обслуживающей фирме: «Раз я заплатил за свечу, поставил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ее  –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 xml:space="preserve"> рассчитываю получить нужное мне!» Печальное и опасное заблуждение! Ведь </w:t>
      </w:r>
      <w:r w:rsidRPr="00E2467D">
        <w:rPr>
          <w:rFonts w:ascii="Times New Roman" w:hAnsi="Times New Roman" w:cs="Times New Roman"/>
          <w:b/>
          <w:sz w:val="28"/>
          <w:szCs w:val="28"/>
        </w:rPr>
        <w:t xml:space="preserve">Церковь - это духовная организация, созданная Богом для исцеления людей от поврежденности человеческой природы </w:t>
      </w:r>
      <w:r w:rsidRPr="00E2467D">
        <w:rPr>
          <w:rFonts w:ascii="Times New Roman" w:hAnsi="Times New Roman" w:cs="Times New Roman"/>
          <w:sz w:val="28"/>
          <w:szCs w:val="28"/>
        </w:rPr>
        <w:t>(склонности к грехам) - из-за чего и все беды и лично у нас, и вообще на земле.  Эта поврежденность не  дает нам возможности вернуться в Царствие Небесное.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Христос  дал нам Закон спасительного образа жизни – Евангелие. Бог призвал нас: «Покайтесь, ибо приблизилось Царство Небесное». (Евангелие от Матфея, гл.4, ст.17). Что это значит?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«Покаяться» - это значит честно познать себя, признать все свои грехи и исправляться: во- первых, </w:t>
      </w:r>
      <w:r w:rsidRPr="00E2467D">
        <w:rPr>
          <w:rFonts w:ascii="Times New Roman" w:hAnsi="Times New Roman" w:cs="Times New Roman"/>
          <w:b/>
          <w:sz w:val="28"/>
          <w:szCs w:val="28"/>
        </w:rPr>
        <w:t>перестать вредить себе и людям:</w:t>
      </w:r>
      <w:r w:rsidRPr="00E2467D">
        <w:rPr>
          <w:rFonts w:ascii="Times New Roman" w:hAnsi="Times New Roman" w:cs="Times New Roman"/>
          <w:sz w:val="28"/>
          <w:szCs w:val="28"/>
        </w:rPr>
        <w:t xml:space="preserve"> лгать, скандалить, обманывать, сплетничать, курить и пить, играть в карты и в автоматах, развращаться у телевизора, журналами, всякими шоу, материться, красть, драться, блудить, убивать в абор</w:t>
      </w:r>
      <w:r w:rsidR="001543F8" w:rsidRPr="00E2467D">
        <w:rPr>
          <w:rFonts w:ascii="Times New Roman" w:hAnsi="Times New Roman" w:cs="Times New Roman"/>
          <w:sz w:val="28"/>
          <w:szCs w:val="28"/>
        </w:rPr>
        <w:t>тах детей;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Во- вторых, </w:t>
      </w:r>
      <w:r w:rsidRPr="00E2467D">
        <w:rPr>
          <w:rFonts w:ascii="Times New Roman" w:hAnsi="Times New Roman" w:cs="Times New Roman"/>
          <w:b/>
          <w:sz w:val="28"/>
          <w:szCs w:val="28"/>
        </w:rPr>
        <w:t xml:space="preserve">изживать из себя вредные черты характера: </w:t>
      </w:r>
      <w:r w:rsidRPr="00E2467D">
        <w:rPr>
          <w:rFonts w:ascii="Times New Roman" w:hAnsi="Times New Roman" w:cs="Times New Roman"/>
          <w:sz w:val="28"/>
          <w:szCs w:val="28"/>
        </w:rPr>
        <w:t>упрямство, самомнение, самонадеянность, гордость, тщеславие, подозрительность, презрительность, осуждение, раздражительность, гневливость. А также изживать нехорошие мысли, чувства, желания;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В – третьих, наконец укрепившись в этой постоянной работе над собой,- </w:t>
      </w:r>
      <w:r w:rsidRPr="00E2467D">
        <w:rPr>
          <w:rFonts w:ascii="Times New Roman" w:hAnsi="Times New Roman" w:cs="Times New Roman"/>
          <w:b/>
          <w:sz w:val="28"/>
          <w:szCs w:val="28"/>
        </w:rPr>
        <w:t xml:space="preserve">совершенствоваться в приобретении добрых качеств: </w:t>
      </w:r>
      <w:r w:rsidRPr="00E2467D">
        <w:rPr>
          <w:rFonts w:ascii="Times New Roman" w:hAnsi="Times New Roman" w:cs="Times New Roman"/>
          <w:sz w:val="28"/>
          <w:szCs w:val="28"/>
        </w:rPr>
        <w:t>терпения, смирения, милосердия, благотворительности, благородства, ответственности и т.п. Человек,</w:t>
      </w:r>
      <w:r w:rsidR="001543F8" w:rsidRPr="00E2467D">
        <w:rPr>
          <w:rFonts w:ascii="Times New Roman" w:hAnsi="Times New Roman" w:cs="Times New Roman"/>
          <w:sz w:val="28"/>
          <w:szCs w:val="28"/>
        </w:rPr>
        <w:t xml:space="preserve"> познавший себя через учение Е</w:t>
      </w:r>
      <w:r w:rsidRPr="00E2467D">
        <w:rPr>
          <w:rFonts w:ascii="Times New Roman" w:hAnsi="Times New Roman" w:cs="Times New Roman"/>
          <w:sz w:val="28"/>
          <w:szCs w:val="28"/>
        </w:rPr>
        <w:t>вангелия – сам убеждается в необходимости и полезности исправлять себя.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Слова же «… ибо приблизилось Царство Небесное» означают, что Бог предлагает нам исправлением себя войти, (вернуться) в ту вечную жизнь, для которой Он и создавал человека </w:t>
      </w:r>
      <w:proofErr w:type="gramStart"/>
      <w:r w:rsidRPr="00E2467D">
        <w:rPr>
          <w:rFonts w:ascii="Times New Roman" w:hAnsi="Times New Roman" w:cs="Times New Roman"/>
          <w:sz w:val="28"/>
          <w:szCs w:val="28"/>
        </w:rPr>
        <w:t>( Библия</w:t>
      </w:r>
      <w:proofErr w:type="gramEnd"/>
      <w:r w:rsidRPr="00E2467D">
        <w:rPr>
          <w:rFonts w:ascii="Times New Roman" w:hAnsi="Times New Roman" w:cs="Times New Roman"/>
          <w:sz w:val="28"/>
          <w:szCs w:val="28"/>
        </w:rPr>
        <w:t>, книга Бытие, гл.1-3), а не оказаться в мрачных местах ада.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Но человек сам совершенно исправиться не может. </w:t>
      </w:r>
      <w:proofErr w:type="gramStart"/>
      <w:r w:rsidR="001543F8" w:rsidRPr="00E2467D">
        <w:rPr>
          <w:rFonts w:ascii="Times New Roman" w:hAnsi="Times New Roman" w:cs="Times New Roman"/>
          <w:sz w:val="28"/>
          <w:szCs w:val="28"/>
        </w:rPr>
        <w:t>Поэтому  Бог</w:t>
      </w:r>
      <w:proofErr w:type="gramEnd"/>
      <w:r w:rsidR="001543F8" w:rsidRPr="00E2467D">
        <w:rPr>
          <w:rFonts w:ascii="Times New Roman" w:hAnsi="Times New Roman" w:cs="Times New Roman"/>
          <w:sz w:val="28"/>
          <w:szCs w:val="28"/>
        </w:rPr>
        <w:t xml:space="preserve"> во всех обрядах и Т</w:t>
      </w:r>
      <w:r w:rsidRPr="00E2467D">
        <w:rPr>
          <w:rFonts w:ascii="Times New Roman" w:hAnsi="Times New Roman" w:cs="Times New Roman"/>
          <w:sz w:val="28"/>
          <w:szCs w:val="28"/>
        </w:rPr>
        <w:t>аинствах Церкви дает нам в помощь Свою силу.</w:t>
      </w:r>
    </w:p>
    <w:p w:rsidR="004C79DE" w:rsidRPr="00E2467D" w:rsidRDefault="00E2467D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CA604F9" wp14:editId="1819984E">
            <wp:simplePos x="0" y="0"/>
            <wp:positionH relativeFrom="margin">
              <wp:align>left</wp:align>
            </wp:positionH>
            <wp:positionV relativeFrom="paragraph">
              <wp:posOffset>894080</wp:posOffset>
            </wp:positionV>
            <wp:extent cx="4154400" cy="2941200"/>
            <wp:effectExtent l="0" t="0" r="0" b="0"/>
            <wp:wrapSquare wrapText="bothSides"/>
            <wp:docPr id="4" name="Рисунок 4" descr="C:\Users\SuVoroV Alexandr\Contacts\Pictures\картинки\3017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VoroV Alexandr\Contacts\Pictures\картинки\30178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4400" cy="29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79DE" w:rsidRPr="00E2467D">
        <w:rPr>
          <w:rFonts w:ascii="Times New Roman" w:hAnsi="Times New Roman" w:cs="Times New Roman"/>
          <w:sz w:val="28"/>
          <w:szCs w:val="28"/>
        </w:rPr>
        <w:t xml:space="preserve">   Главные церковные средства нашего исправления  - это исповедь и Святое Причастие. </w:t>
      </w:r>
      <w:r w:rsidR="004C79DE" w:rsidRPr="00E2467D">
        <w:rPr>
          <w:rFonts w:ascii="Times New Roman" w:hAnsi="Times New Roman" w:cs="Times New Roman"/>
          <w:sz w:val="28"/>
          <w:szCs w:val="28"/>
        </w:rPr>
        <w:lastRenderedPageBreak/>
        <w:t>Церковь учит нас единственно правильному образу жизни. Например, сообщая нам законы Бытия, предупреждает нас: за нераскаянные, неисправленные грехи родителей-расплачиваются дети. Аж до четвертого колена</w:t>
      </w:r>
      <w:proofErr w:type="gramStart"/>
      <w:r w:rsidR="004C79DE" w:rsidRPr="00E2467D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="004C79DE" w:rsidRPr="00E2467D">
        <w:rPr>
          <w:rFonts w:ascii="Times New Roman" w:hAnsi="Times New Roman" w:cs="Times New Roman"/>
          <w:sz w:val="28"/>
          <w:szCs w:val="28"/>
        </w:rPr>
        <w:t xml:space="preserve">Библия, «Исход»,гл.20,ст.5) Дети, зачатые </w:t>
      </w:r>
      <w:r w:rsidR="002639FB">
        <w:rPr>
          <w:rFonts w:ascii="Times New Roman" w:hAnsi="Times New Roman" w:cs="Times New Roman"/>
          <w:sz w:val="28"/>
          <w:szCs w:val="28"/>
        </w:rPr>
        <w:t xml:space="preserve"> вне законного </w:t>
      </w:r>
      <w:proofErr w:type="spellStart"/>
      <w:r w:rsidR="002639FB">
        <w:rPr>
          <w:rFonts w:ascii="Times New Roman" w:hAnsi="Times New Roman" w:cs="Times New Roman"/>
          <w:sz w:val="28"/>
          <w:szCs w:val="28"/>
        </w:rPr>
        <w:t>брака,</w:t>
      </w:r>
      <w:r w:rsidR="004C79DE" w:rsidRPr="00E2467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C79DE" w:rsidRPr="00E2467D">
        <w:rPr>
          <w:rFonts w:ascii="Times New Roman" w:hAnsi="Times New Roman" w:cs="Times New Roman"/>
          <w:sz w:val="28"/>
          <w:szCs w:val="28"/>
        </w:rPr>
        <w:t xml:space="preserve"> ночь накану</w:t>
      </w:r>
      <w:r w:rsidR="0091271E">
        <w:rPr>
          <w:rFonts w:ascii="Times New Roman" w:hAnsi="Times New Roman" w:cs="Times New Roman"/>
          <w:sz w:val="28"/>
          <w:szCs w:val="28"/>
        </w:rPr>
        <w:t xml:space="preserve">не среды, пятницы, воскресенья, </w:t>
      </w:r>
      <w:r w:rsidR="004C79DE" w:rsidRPr="00E2467D">
        <w:rPr>
          <w:rFonts w:ascii="Times New Roman" w:hAnsi="Times New Roman" w:cs="Times New Roman"/>
          <w:sz w:val="28"/>
          <w:szCs w:val="28"/>
        </w:rPr>
        <w:t>главных церковных праздников и в посты родятся пострадавшими.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 xml:space="preserve">   Если человек сам искренне старается исправляться и совершенствоваться, тогда и Бог чудесным образом избавляет его от склонности к грехам и укрепляет его в стремлении к жизни праведной.   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D">
        <w:rPr>
          <w:rFonts w:ascii="Times New Roman" w:hAnsi="Times New Roman" w:cs="Times New Roman"/>
          <w:sz w:val="28"/>
          <w:szCs w:val="28"/>
        </w:rPr>
        <w:t>Бог создал нас и прекрасную богатую Землю. Сын Божий принес Себя в страшную крестную жертву для спасения нас. Он терпит все наш</w:t>
      </w:r>
      <w:r w:rsidR="001543F8" w:rsidRPr="00E2467D">
        <w:rPr>
          <w:rFonts w:ascii="Times New Roman" w:hAnsi="Times New Roman" w:cs="Times New Roman"/>
          <w:sz w:val="28"/>
          <w:szCs w:val="28"/>
        </w:rPr>
        <w:t>и грехи,</w:t>
      </w:r>
      <w:r w:rsidRPr="00E2467D">
        <w:rPr>
          <w:rFonts w:ascii="Times New Roman" w:hAnsi="Times New Roman" w:cs="Times New Roman"/>
          <w:sz w:val="28"/>
          <w:szCs w:val="28"/>
        </w:rPr>
        <w:t xml:space="preserve"> давая нам возможность опомниться и </w:t>
      </w:r>
      <w:r w:rsidRPr="00E2467D">
        <w:rPr>
          <w:rFonts w:ascii="Times New Roman" w:hAnsi="Times New Roman" w:cs="Times New Roman"/>
          <w:b/>
          <w:sz w:val="28"/>
          <w:szCs w:val="28"/>
        </w:rPr>
        <w:t>исправить себя.</w:t>
      </w:r>
    </w:p>
    <w:p w:rsidR="004C79DE" w:rsidRPr="00E2467D" w:rsidRDefault="004C79DE" w:rsidP="004C79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67D">
        <w:rPr>
          <w:rFonts w:ascii="Times New Roman" w:hAnsi="Times New Roman" w:cs="Times New Roman"/>
          <w:b/>
          <w:sz w:val="28"/>
          <w:szCs w:val="28"/>
        </w:rPr>
        <w:t>Исправляемся ли мы сами, учим ли правильно детей вере и церковной жизни- от этого зависят сейчас: и наша судьба, и судьба наших детей, и судьба России.</w:t>
      </w:r>
    </w:p>
    <w:p w:rsidR="0055691A" w:rsidRPr="00E2467D" w:rsidRDefault="0055691A" w:rsidP="004C79D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9DE" w:rsidRPr="00E2467D" w:rsidRDefault="00CD2CF4" w:rsidP="00A85245">
      <w:pPr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</w:pPr>
      <w:r w:rsidRPr="00E2467D">
        <w:rPr>
          <w:rFonts w:ascii="Times New Roman" w:eastAsia="Calibri" w:hAnsi="Times New Roman" w:cs="Times New Roman"/>
          <w:sz w:val="28"/>
          <w:szCs w:val="28"/>
        </w:rPr>
        <w:t> </w:t>
      </w:r>
      <w:r w:rsidR="004C79DE" w:rsidRPr="00E2467D">
        <w:rPr>
          <w:rFonts w:ascii="Bookman Old Style" w:eastAsia="Times New Roman" w:hAnsi="Bookman Old Style" w:cs="Times New Roman"/>
          <w:b/>
          <w:i/>
          <w:sz w:val="28"/>
          <w:szCs w:val="28"/>
          <w:lang w:eastAsia="ru-RU"/>
        </w:rPr>
        <w:t xml:space="preserve"> </w:t>
      </w:r>
    </w:p>
    <w:p w:rsidR="004C79DE" w:rsidRPr="00E2467D" w:rsidRDefault="004C79DE" w:rsidP="004C79DE">
      <w:pPr>
        <w:rPr>
          <w:sz w:val="28"/>
          <w:szCs w:val="28"/>
        </w:rPr>
      </w:pPr>
      <w:r w:rsidRPr="00E2467D">
        <w:rPr>
          <w:sz w:val="28"/>
          <w:szCs w:val="28"/>
        </w:rPr>
        <w:t xml:space="preserve">                                                     </w:t>
      </w:r>
    </w:p>
    <w:p w:rsidR="00797967" w:rsidRPr="00E2467D" w:rsidRDefault="00797967">
      <w:pPr>
        <w:rPr>
          <w:sz w:val="28"/>
          <w:szCs w:val="28"/>
        </w:rPr>
      </w:pPr>
    </w:p>
    <w:sectPr w:rsidR="00797967" w:rsidRPr="00E2467D" w:rsidSect="004C79DE">
      <w:pgSz w:w="11906" w:h="16838"/>
      <w:pgMar w:top="720" w:right="720" w:bottom="720" w:left="720" w:header="708" w:footer="708" w:gutter="0"/>
      <w:pgBorders w:offsetFrom="page">
        <w:top w:val="eclipsingSquares1" w:sz="6" w:space="24" w:color="auto"/>
        <w:left w:val="eclipsingSquares1" w:sz="6" w:space="24" w:color="auto"/>
        <w:bottom w:val="eclipsingSquares1" w:sz="6" w:space="24" w:color="auto"/>
        <w:right w:val="eclipsingSquares1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DE"/>
    <w:rsid w:val="001543F8"/>
    <w:rsid w:val="00180C84"/>
    <w:rsid w:val="001F7BCE"/>
    <w:rsid w:val="0025344E"/>
    <w:rsid w:val="002639FB"/>
    <w:rsid w:val="002661EB"/>
    <w:rsid w:val="002E3073"/>
    <w:rsid w:val="00381535"/>
    <w:rsid w:val="003918DF"/>
    <w:rsid w:val="003B37A4"/>
    <w:rsid w:val="003E7698"/>
    <w:rsid w:val="004460DA"/>
    <w:rsid w:val="00454CF1"/>
    <w:rsid w:val="00485274"/>
    <w:rsid w:val="004A45D9"/>
    <w:rsid w:val="004C79DE"/>
    <w:rsid w:val="005261E0"/>
    <w:rsid w:val="0055691A"/>
    <w:rsid w:val="0065292F"/>
    <w:rsid w:val="00723631"/>
    <w:rsid w:val="00797967"/>
    <w:rsid w:val="007E6275"/>
    <w:rsid w:val="007F6591"/>
    <w:rsid w:val="0083530C"/>
    <w:rsid w:val="00873C8F"/>
    <w:rsid w:val="0090612B"/>
    <w:rsid w:val="0091271E"/>
    <w:rsid w:val="00A24597"/>
    <w:rsid w:val="00A85245"/>
    <w:rsid w:val="00A928AE"/>
    <w:rsid w:val="00B82ABC"/>
    <w:rsid w:val="00BD154F"/>
    <w:rsid w:val="00C8310E"/>
    <w:rsid w:val="00CA41F0"/>
    <w:rsid w:val="00CD2CF4"/>
    <w:rsid w:val="00DE400C"/>
    <w:rsid w:val="00E050BA"/>
    <w:rsid w:val="00E2467D"/>
    <w:rsid w:val="00E61A2B"/>
    <w:rsid w:val="00E64061"/>
    <w:rsid w:val="00E7022D"/>
    <w:rsid w:val="00E97A39"/>
    <w:rsid w:val="00EA4CF0"/>
    <w:rsid w:val="00EB3C3A"/>
    <w:rsid w:val="00F26276"/>
    <w:rsid w:val="00FF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DBB59"/>
  <w15:docId w15:val="{D438ACF7-DBCF-4EED-B1E5-9AF152E0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400C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E769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7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4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NUL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EB36-65FC-4A9F-9C7B-80270DF8F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SuVoroV Alexandr</dc:creator>
  <cp:keywords/>
  <dc:description/>
  <cp:lastModifiedBy>Марина Ефремова</cp:lastModifiedBy>
  <cp:revision>41</cp:revision>
  <cp:lastPrinted>2016-06-21T01:34:00Z</cp:lastPrinted>
  <dcterms:created xsi:type="dcterms:W3CDTF">2016-05-18T10:33:00Z</dcterms:created>
  <dcterms:modified xsi:type="dcterms:W3CDTF">2016-07-05T14:00:00Z</dcterms:modified>
</cp:coreProperties>
</file>