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45" w:rsidRPr="00BE6715" w:rsidRDefault="00A07945" w:rsidP="00F735E7">
      <w:pPr>
        <w:rPr>
          <w:sz w:val="28"/>
          <w:szCs w:val="28"/>
        </w:rPr>
      </w:pPr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лгв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A07945" w:rsidRPr="009B40A5" w:rsidRDefault="00A07945" w:rsidP="00A07945">
      <w:pPr>
        <w:spacing w:after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B40A5">
        <w:rPr>
          <w:rFonts w:ascii="Calibri" w:eastAsia="Calibri" w:hAnsi="Calibri" w:cs="Times New Roman"/>
          <w:noProof/>
          <w:lang w:eastAsia="ru-RU"/>
        </w:rPr>
        <w:drawing>
          <wp:anchor distT="12192" distB="16213" distL="114300" distR="120384" simplePos="0" relativeHeight="251659264" behindDoc="1" locked="0" layoutInCell="1" allowOverlap="1" wp14:anchorId="1E7F1B4F" wp14:editId="0D47604C">
            <wp:simplePos x="0" y="0"/>
            <wp:positionH relativeFrom="margin">
              <wp:posOffset>-19050</wp:posOffset>
            </wp:positionH>
            <wp:positionV relativeFrom="paragraph">
              <wp:posOffset>81280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B40A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«СЕ</w:t>
      </w:r>
      <w:r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</w:t>
      </w:r>
      <w:r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РЕТЫ</w:t>
      </w:r>
    </w:p>
    <w:p w:rsidR="00A07945" w:rsidRPr="009B40A5" w:rsidRDefault="00A07945" w:rsidP="00A07945">
      <w:pPr>
        <w:spacing w:after="0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 w:rsidRPr="009B40A5"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Семейного счастья</w:t>
      </w:r>
      <w:r w:rsidRPr="009B40A5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A07945" w:rsidRDefault="00837AD5" w:rsidP="00A07945">
      <w:pPr>
        <w:spacing w:after="0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№31</w:t>
      </w:r>
      <w:r w:rsidR="002B44DD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декабрь</w:t>
      </w:r>
      <w:r w:rsidR="00A0794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</w:t>
      </w:r>
      <w:r w:rsidR="00F01769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2016</w:t>
      </w:r>
      <w:r w:rsidR="00A07945" w:rsidRPr="009B40A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</w:p>
    <w:p w:rsidR="0027357D" w:rsidRDefault="00870B74" w:rsidP="00A07945">
      <w:pPr>
        <w:spacing w:after="0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7F35883C" wp14:editId="43B85C2F">
            <wp:simplePos x="0" y="0"/>
            <wp:positionH relativeFrom="column">
              <wp:posOffset>3423285</wp:posOffset>
            </wp:positionH>
            <wp:positionV relativeFrom="paragraph">
              <wp:posOffset>260985</wp:posOffset>
            </wp:positionV>
            <wp:extent cx="1724025" cy="2343150"/>
            <wp:effectExtent l="0" t="0" r="9525" b="0"/>
            <wp:wrapSquare wrapText="bothSides"/>
            <wp:docPr id="9" name="Рисунок 9" descr="http://pic10.kidstaff.net/pictures_user/460/1142640/14610994/1142640_20150715090351_2511_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10.kidstaff.net/pictures_user/460/1142640/14610994/1142640_20150715090351_2511_6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" t="4745" r="6053" b="5423"/>
                    <a:stretch/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36" w:rsidRPr="002D3878" w:rsidRDefault="008A6B36" w:rsidP="00870B7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Советы старца </w:t>
      </w:r>
      <w:proofErr w:type="spellStart"/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Паисия</w:t>
      </w:r>
      <w:proofErr w:type="spellEnd"/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одного из почитаемых старцев</w:t>
      </w:r>
      <w:r w:rsidR="002D387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святой горы Афон.</w:t>
      </w:r>
    </w:p>
    <w:p w:rsidR="003E61E5" w:rsidRDefault="008A6B36" w:rsidP="00870B7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spellStart"/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Паисий</w:t>
      </w:r>
      <w:proofErr w:type="spellEnd"/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Святогорец</w:t>
      </w:r>
      <w:proofErr w:type="spellEnd"/>
      <w:r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(25 июля 1924 — 12 июля 1994)</w:t>
      </w:r>
    </w:p>
    <w:p w:rsidR="008A6B36" w:rsidRDefault="00B11FFE" w:rsidP="00870B7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</w:t>
      </w:r>
      <w:r w:rsidR="008A6B36"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2015 году был пр</w:t>
      </w:r>
      <w:r w:rsidR="008A6B36"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</w:t>
      </w:r>
      <w:r w:rsidR="008A6B36" w:rsidRPr="008A6B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числен к лику святых.</w:t>
      </w:r>
    </w:p>
    <w:p w:rsidR="00870B74" w:rsidRPr="008A6B36" w:rsidRDefault="00870B74" w:rsidP="00870B7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B24E4" w:rsidRPr="00EB24E4" w:rsidRDefault="00B11FFE" w:rsidP="00870B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«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Люди XXI века будут спасаться и даже приобретать святость за три п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о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слушания: за хранение православной веры и передачу её другим, прежде всего своим детям и внукам</w:t>
      </w:r>
      <w:r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; за ежедневное покаяние и за 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р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е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гуля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р</w:t>
      </w:r>
      <w:r w:rsidR="00EB24E4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ное участие в Таинствах Церкви</w:t>
      </w:r>
      <w:r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B24E4" w:rsidRPr="00EB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4E4" w:rsidRPr="00EB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Паисий</w:t>
      </w:r>
      <w:proofErr w:type="spellEnd"/>
      <w:r w:rsidR="00EB24E4" w:rsidRPr="00EB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4E4" w:rsidRPr="00EB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Святогорец</w:t>
      </w:r>
      <w:proofErr w:type="spellEnd"/>
    </w:p>
    <w:p w:rsidR="0027357D" w:rsidRPr="00B11FFE" w:rsidRDefault="00EB24E4" w:rsidP="00B11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  <w:r w:rsidR="00B1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686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Как помочь усопшим?</w:t>
      </w:r>
    </w:p>
    <w:p w:rsidR="0027357D" w:rsidRPr="008A6B36" w:rsidRDefault="00890686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F7A3C"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357D"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Геронда</w:t>
      </w:r>
      <w:proofErr w:type="spellEnd"/>
      <w:r w:rsidR="0027357D"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могут ли молиться в аду усопшие?</w:t>
      </w:r>
    </w:p>
    <w:p w:rsidR="0027357D" w:rsidRPr="0027357D" w:rsidRDefault="00890686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чувство и просят помощи, одна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помочь себе уже не могут. Те, кто находится в аду, хотели бы от Христа только одного: чтобы Он дал им пять минут земной жизни, чтобы покаяться. Мы, живущие на земле, имеем запас времени на п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каяние, тогда как несчастные усопшие уже не могут сами улу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своё положение, но ждут помощи от нас. Поэтому мы обязаны помогать им св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молитвой.</w:t>
      </w:r>
    </w:p>
    <w:p w:rsidR="00890686" w:rsidRDefault="00890686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Помыс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л говорит мне, что только десять процентов осуждённых усопших находятся в состоянии демонич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и, будучи в аду, хулят Бога, подобно </w:t>
      </w:r>
      <w:proofErr w:type="gramStart"/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делают демоны. Эти души не только не просят помощи, но и не приемлют её. Да и зачем им помощь? Что может сделать для них Бог? Представьте, что ребёнок уходит из дома своего отца, растрач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всё его имущество и вдобавок ко всему ещё и поносит отца последними словами. Э-э, чем тогда может помочь ему отец?</w:t>
      </w:r>
    </w:p>
    <w:p w:rsidR="00B11FFE" w:rsidRDefault="0027357D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другие осуждённые в аду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ощущают свою вину, каются и страдают за свои грехи. Они взывают о помощи и получают 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 верующих. </w:t>
      </w:r>
    </w:p>
    <w:p w:rsidR="0027357D" w:rsidRPr="0027357D" w:rsidRDefault="00B11FFE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 тому как, навещая заключённых, мы приносим им прохладительные напи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тому подобное и облегчаем тем самым их страдания, так же мы облегчаем стр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усопших молитвами и милостынями, кот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сове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 об упокоении их душ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Молитвы живых об усопших и совершаемые об их упокоении службы — это после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возможность получить помощь, которую даёт усопшим Бог — до Второго Приш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ствия. После к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нечного Суда возможности пол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помощь у них уже не б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57D" w:rsidRP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</w:t>
      </w:r>
    </w:p>
    <w:p w:rsidR="0027357D" w:rsidRPr="0027357D" w:rsidRDefault="0027357D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хочет помочь усопшим, пот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что Ему больно за них, однако Он не делает этого, потому что у Него есть благородство. Он не хочет дать </w:t>
      </w:r>
      <w:proofErr w:type="spellStart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диаволу</w:t>
      </w:r>
      <w:proofErr w:type="spellEnd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ск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зать: "Как же Ты спасаешь этого грешника, ведь он совсем не трудился?". Однако, молясь за усо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ших, мы даём Богу "право" на вмешательство. Надо сказать и о том, что в большее "умиление" Бога приводят наши молитвы об усопших, чем о живых.</w:t>
      </w:r>
    </w:p>
    <w:p w:rsidR="0089415F" w:rsidRDefault="00A4482F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 wp14:anchorId="5BB9B137" wp14:editId="7DD07C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22395" cy="2838450"/>
            <wp:effectExtent l="0" t="0" r="1905" b="0"/>
            <wp:wrapTight wrapText="bothSides">
              <wp:wrapPolygon edited="0">
                <wp:start x="0" y="0"/>
                <wp:lineTo x="0" y="21455"/>
                <wp:lineTo x="21506" y="21455"/>
                <wp:lineTo x="21506" y="0"/>
                <wp:lineTo x="0" y="0"/>
              </wp:wrapPolygon>
            </wp:wrapTight>
            <wp:docPr id="4" name="Рисунок 4" descr="F:\новые газеты\помин\JaMrPV8uqAs-492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ые газеты\помин\JaMrPV8uqAs-492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Церковь и устан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заупокойные службы, пан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хиды. Заупокойные службы — это самый лучший адвокат о д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 усопших. Заупокойные службы обл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такой силой, что могут даже вывести душу из ада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57D" w:rsidRPr="00CA0F71" w:rsidRDefault="0027357D" w:rsidP="002F7A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proofErr w:type="spellStart"/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Геронда</w:t>
      </w:r>
      <w:proofErr w:type="spellEnd"/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люди, умершие недавно, имеют большую нужду в молитве?</w:t>
      </w:r>
    </w:p>
    <w:p w:rsidR="0027357D" w:rsidRPr="00B11FFE" w:rsidRDefault="0027357D" w:rsidP="002F7A3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Ну а как же! Когда человек только попадает в тюрьму, разве вн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чале ему не особенно тяжело? Будем молиться об усопших, кот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не </w:t>
      </w:r>
      <w:proofErr w:type="spellStart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благоугодили</w:t>
      </w:r>
      <w:proofErr w:type="spellEnd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Богу, чтобы Бог как-то помог и им. Особенно если мы знаем, что человек был жёстким или жест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— точнее, если он казался жестоким, потому что иногда мы считаем человека жестоким, а в действ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он не таков. А если такой человек еще и жил греховно, то нам надо за него много молиться, подавать его имя н</w:t>
      </w:r>
      <w:r w:rsidR="00CA0F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поминовение за Божественными Л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итургиями, з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писывать его на сорокоусты и давать беднякам милостыню о спасении его души, для того чтобы, услышав молитву бедняков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приклонился на милость и помиловал этого чел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 Таким образом, то, что не сделал сам человек, сделаем за него мы. А вот если у чел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была доброта, пусть он и не жил хорошо, — то от малой молитвы он получает большую пользу. </w:t>
      </w:r>
      <w:r w:rsidRPr="00B11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происходит потому, что он имел доброе распол</w:t>
      </w:r>
      <w:r w:rsidRPr="00B11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11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жение.</w:t>
      </w:r>
    </w:p>
    <w:p w:rsidR="0027357D" w:rsidRPr="0027357D" w:rsidRDefault="0027357D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случаи, свидетельствующие о пользе, которую усопшие получают от молитвы духовных людей. Один человек пришёл ко мне в </w:t>
      </w:r>
      <w:proofErr w:type="spellStart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каливу</w:t>
      </w:r>
      <w:proofErr w:type="spellEnd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плачем сказал: "</w:t>
      </w:r>
      <w:proofErr w:type="spellStart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Геронда</w:t>
      </w:r>
      <w:proofErr w:type="spellEnd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перестал молиться за одного усопшего знакомого, и он явился мне во сне. "Ты, — ск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он, — не помогал мне уже двадцать дней. Ты забыл меня, и я страдаю". И действ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я забыл о нем как раз двадцать дней назад от множества забот, и в эти дни не молился даже о себе".</w:t>
      </w:r>
    </w:p>
    <w:p w:rsidR="0089415F" w:rsidRDefault="00CA0F71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молишься об усопшем,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вместе с ним молись и о других усопших. З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поезду ехать в такую даль только с одним пассажиром? Ведь он может взять и других. Знаете, сколько усопших нуждаются в моли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ве? Несчастные просят помощи, и у них нет никого, кто бы за них пом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лился!</w:t>
      </w:r>
    </w:p>
    <w:p w:rsidR="0027357D" w:rsidRPr="00CA0F71" w:rsidRDefault="0027357D" w:rsidP="002F7A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proofErr w:type="spellStart"/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Геронда</w:t>
      </w:r>
      <w:proofErr w:type="spellEnd"/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иногда я начинаю беспокоиться о спас</w:t>
      </w:r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своего отца, пото</w:t>
      </w:r>
      <w:r w:rsidR="0089415F"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что он не имел с Церковью ни</w:t>
      </w:r>
      <w:r w:rsidRPr="00CA0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связи.</w:t>
      </w:r>
    </w:p>
    <w:p w:rsidR="0027357D" w:rsidRPr="0027357D" w:rsidRDefault="0027357D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Ты до последнего момента не можешь знать того, каким б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Суд Божий. Когда тебя это беспокоит? Каждую субб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ту?</w:t>
      </w:r>
    </w:p>
    <w:p w:rsidR="0027357D" w:rsidRPr="0027357D" w:rsidRDefault="0027357D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Я не следила. А почему каждую субботу?</w:t>
      </w:r>
    </w:p>
    <w:p w:rsidR="0027357D" w:rsidRPr="0027357D" w:rsidRDefault="0027357D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Потому что суббота — это день усопших, усопшие имеют на него право.</w:t>
      </w:r>
    </w:p>
    <w:p w:rsidR="0027357D" w:rsidRPr="0027357D" w:rsidRDefault="0027357D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Геронда</w:t>
      </w:r>
      <w:proofErr w:type="spellEnd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 усопшие, за кого н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помолиться? Получают ли они помощь от молитв людей, которые молятся об усопших вообще — не называя конкретных имен?</w:t>
      </w:r>
    </w:p>
    <w:p w:rsidR="00A4482F" w:rsidRDefault="0027357D" w:rsidP="00A448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Конечно, получают. Я, молясь обо всех усопших, вижу во сне и своих род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потому что они радуются молитве, которую я соверш</w:t>
      </w:r>
      <w:r w:rsidR="00CA0F71">
        <w:rPr>
          <w:rFonts w:ascii="Times New Roman" w:eastAsia="Times New Roman" w:hAnsi="Times New Roman" w:cs="Times New Roman"/>
          <w:sz w:val="28"/>
          <w:szCs w:val="28"/>
          <w:lang w:eastAsia="ru-RU"/>
        </w:rPr>
        <w:t>аю. Каждый раз, когда у меня в келье служится Божественная Л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итургия, я совершаю и общую заупокойную литию обо всех усопших, молюсь об усопших королях, архиереях и так далее. А в конце г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ворю "</w:t>
      </w:r>
      <w:r w:rsidRPr="00273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 </w:t>
      </w:r>
      <w:proofErr w:type="spellStart"/>
      <w:r w:rsidRPr="00273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и́х</w:t>
      </w:r>
      <w:proofErr w:type="spellEnd"/>
      <w:r w:rsidRPr="00273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 </w:t>
      </w:r>
      <w:proofErr w:type="spellStart"/>
      <w:r w:rsidRPr="00273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име́н</w:t>
      </w:r>
      <w:proofErr w:type="spellEnd"/>
      <w:r w:rsidRPr="00273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273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помяну́хом</w:t>
      </w:r>
      <w:proofErr w:type="spellEnd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". А если иногда я опускаю молитву об усопших, то мои знакомые уме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являются мне. Один мой родственник был убит на войне, и я не записал его имя дл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поминовения.</w:t>
      </w:r>
      <w:r w:rsidR="00CA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я увидел этого человека во весь рост ст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передо мной во время з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упокойной литии. И вы подавайте для поминовения на проскомидии не только имена больных, но и имена усопших, потому что усопшие</w:t>
      </w:r>
      <w:r w:rsidR="00A4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 молитвах большую ну</w:t>
      </w:r>
      <w:r w:rsidR="00A4482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448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A4482F" w:rsidRDefault="00A4482F" w:rsidP="00A4482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1" locked="0" layoutInCell="1" allowOverlap="1" wp14:anchorId="5FED015C" wp14:editId="225A04C2">
            <wp:simplePos x="0" y="0"/>
            <wp:positionH relativeFrom="column">
              <wp:posOffset>9525</wp:posOffset>
            </wp:positionH>
            <wp:positionV relativeFrom="paragraph">
              <wp:posOffset>11430</wp:posOffset>
            </wp:positionV>
            <wp:extent cx="3533775" cy="2297430"/>
            <wp:effectExtent l="0" t="0" r="9525" b="762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5" name="Рисунок 5" descr="F:\новые газеты\помин\str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ые газеты\помин\str1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8C" w:rsidRDefault="00A4482F" w:rsidP="00A448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7357D" w:rsidRPr="00206393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Самое лучшее поминовение усопших</w:t>
      </w:r>
      <w:r w:rsidR="002D3878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 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наша церковная жизнь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борьба, которую мы сове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шаем ради того, чтобы отсечь свои 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достатки и очистить душу. Р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будет не только то, что 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мы почувствуем облегчение, но о</w:t>
      </w:r>
      <w:r w:rsidR="002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блегч</w:t>
      </w:r>
      <w:r w:rsidR="002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AF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57D"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и усопшие праотцы всего нашего рода.</w:t>
      </w:r>
    </w:p>
    <w:p w:rsidR="00AF198C" w:rsidRDefault="0027357D" w:rsidP="00B11F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Усопшие испытывают радость, если их потомок живёт с Богом. Если мы не находи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добром духовном состоянии, то наши усопшие родители, дед и прадед, все наши предки страдают. "Посмотри-ка, как живёт наш потомок!" — говорят они и расстраиваются. Однако</w:t>
      </w:r>
      <w:proofErr w:type="gramStart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на</w:t>
      </w:r>
      <w:r w:rsidR="00AF19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в добром духовном устрое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дуются, </w:t>
      </w:r>
      <w:r w:rsidR="00B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 о</w:t>
      </w:r>
      <w:r w:rsidR="00AF198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 им помочь.</w:t>
      </w:r>
    </w:p>
    <w:p w:rsidR="001A43AA" w:rsidRPr="001A43AA" w:rsidRDefault="00AF198C" w:rsidP="00AF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Умирая, он думал: «Конец...»</w:t>
      </w:r>
    </w:p>
    <w:p w:rsidR="001A43AA" w:rsidRPr="001A43AA" w:rsidRDefault="00AF198C" w:rsidP="00AF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умер, то понял: Нач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ло!»</w:t>
      </w:r>
    </w:p>
    <w:p w:rsidR="001A43AA" w:rsidRPr="001A43AA" w:rsidRDefault="00AF198C" w:rsidP="00AF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помчался бы в храм, нак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нец,</w:t>
      </w:r>
    </w:p>
    <w:p w:rsidR="001A43AA" w:rsidRPr="001A43AA" w:rsidRDefault="00AF198C" w:rsidP="00AF19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сердце стучать пер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стало…(Монах </w:t>
      </w:r>
      <w:proofErr w:type="spellStart"/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Варнава</w:t>
      </w:r>
      <w:proofErr w:type="spellEnd"/>
      <w:r w:rsidR="001A43AA" w:rsidRPr="001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(Санин))</w:t>
      </w:r>
    </w:p>
    <w:p w:rsidR="001A43AA" w:rsidRPr="001A43AA" w:rsidRDefault="00AF198C" w:rsidP="00AF198C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</w:t>
      </w:r>
      <w:r w:rsidR="008A6B3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BD88883" wp14:editId="2CF9C682">
            <wp:extent cx="1200785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1E5" w:rsidRDefault="00F27EE6" w:rsidP="003E61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E5">
        <w:rPr>
          <w:rFonts w:ascii="CyrillicOld" w:eastAsia="Times New Roman" w:hAnsi="CyrillicOld" w:cs="Times New Roman"/>
          <w:b/>
          <w:sz w:val="36"/>
          <w:szCs w:val="36"/>
          <w:lang w:eastAsia="ru-RU"/>
        </w:rPr>
        <w:t>Не надо верить снам</w:t>
      </w:r>
    </w:p>
    <w:p w:rsidR="00F27EE6" w:rsidRPr="00F27EE6" w:rsidRDefault="00F27EE6" w:rsidP="003E61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Худошин </w:t>
      </w:r>
      <w:r w:rsidR="00CA0F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 старца </w:t>
      </w:r>
      <w:proofErr w:type="spellStart"/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Паисия</w:t>
      </w:r>
      <w:proofErr w:type="spellEnd"/>
      <w:r w:rsidR="00CA0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EE6" w:rsidRPr="00F27EE6" w:rsidRDefault="00F27EE6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Многие придают значение снам. «Ах, непременно что-то случится, я видел (или в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дела) то-то и то-то!» И пугаются, и ждут неприятностей или беды. Для таких суеве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людей хитроумные сочинители составили даже специальные книжки, сплошь наполненные фантазиями – толкован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снов. Они называются сонниками. Но вот что говорит му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Старец:</w:t>
      </w:r>
    </w:p>
    <w:p w:rsidR="00F27EE6" w:rsidRPr="00B11FFE" w:rsidRDefault="00F27EE6" w:rsidP="002F7A3C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1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Бывает и так, что враг (</w:t>
      </w:r>
      <w:proofErr w:type="spellStart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диавол</w:t>
      </w:r>
      <w:proofErr w:type="spellEnd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) приближается к человеку во сне и показывает ему разные картины, для того чтобы, проснувшись, такой человек впал в расстро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й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ство. Поэтому снам не надо придавать совершенно никакого значения: ос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е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ни себя крестным знамением, осени крестным </w:t>
      </w:r>
      <w:r w:rsid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зн</w:t>
      </w:r>
      <w:r w:rsid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а</w:t>
      </w:r>
      <w:r w:rsid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мением подушку, положи рядом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крест и пару </w:t>
      </w:r>
      <w:proofErr w:type="spellStart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икон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о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чек</w:t>
      </w:r>
      <w:proofErr w:type="spellEnd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gramStart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и</w:t>
      </w:r>
      <w:proofErr w:type="gramEnd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засыпая, произнеси </w:t>
      </w:r>
      <w:proofErr w:type="spellStart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Иисусову</w:t>
      </w:r>
      <w:proofErr w:type="spellEnd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молитву. Чем большее значение ты будешь придавать снам, тем чаще будет приходить враг и тебя искушать. Диавол показывает свои сны не только взрослым, но и детям. Диавол приходит даже к спящим малышам, несмотря на то, что они маленькие ангелы. Они в ужасе подск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а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кивают и испуганно, со слезами б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е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гут в объятия матери…</w:t>
      </w:r>
    </w:p>
    <w:p w:rsidR="00F27EE6" w:rsidRPr="00B11FFE" w:rsidRDefault="00870B74" w:rsidP="002F7A3C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 wp14:anchorId="55A0CAC0" wp14:editId="148F1BE4">
            <wp:simplePos x="0" y="0"/>
            <wp:positionH relativeFrom="column">
              <wp:posOffset>4382135</wp:posOffset>
            </wp:positionH>
            <wp:positionV relativeFrom="paragraph">
              <wp:posOffset>857250</wp:posOffset>
            </wp:positionV>
            <wp:extent cx="2313305" cy="2452370"/>
            <wp:effectExtent l="0" t="0" r="0" b="5080"/>
            <wp:wrapSquare wrapText="bothSides"/>
            <wp:docPr id="8" name="Рисунок 8" descr="F:\новые газеты\помин\0012-012-Mama-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ые газеты\помин\0012-012-Mama-an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3" t="4207" r="19225" b="4545"/>
                    <a:stretch/>
                  </pic:blipFill>
                  <pic:spPr bwMode="auto">
                    <a:xfrm>
                      <a:off x="0" y="0"/>
                      <a:ext cx="231330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Таким образом, приносимые лукавым сны есть внешнее вражеское воздействие </w:t>
      </w:r>
      <w:r w:rsid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на 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че</w:t>
      </w:r>
      <w:r w:rsid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ловека во время сна… Д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иав</w:t>
      </w:r>
      <w:r w:rsidR="003E61E5">
        <w:rPr>
          <w:rFonts w:ascii="Calibri" w:eastAsia="Times New Roman" w:hAnsi="Calibri" w:cs="Times New Roman"/>
          <w:b/>
          <w:sz w:val="28"/>
          <w:szCs w:val="28"/>
          <w:lang w:eastAsia="ru-RU"/>
        </w:rPr>
        <w:t>ол может облечься в любой образ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, даже святого</w:t>
      </w:r>
      <w:r w:rsid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,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 явиться во сне. Как-то раз он явился одному больному во сне в виде святого Арсения </w:t>
      </w:r>
      <w:proofErr w:type="spellStart"/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Каппад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о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кийского</w:t>
      </w:r>
      <w:proofErr w:type="spellEnd"/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 сказал ему: «Я – святой Арсений. Я пришел сказать тебе, что ты умрешь. Ты меня сл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ы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шишь? Ты умрешь!» Человек пришел в ужас. Но св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я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той ник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о</w:t>
      </w:r>
      <w:r w:rsidR="00F27EE6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гда не говорит подобным образом…</w:t>
      </w:r>
    </w:p>
    <w:p w:rsidR="00F27EE6" w:rsidRPr="00B11FFE" w:rsidRDefault="00F27EE6" w:rsidP="002F7A3C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Когда человек тревожится или устал, то</w:t>
      </w:r>
      <w:r w:rsid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эта тревога или усталость гложе</w:t>
      </w:r>
      <w:r w:rsidR="00B11FFE"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т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его </w:t>
      </w:r>
      <w:proofErr w:type="gramStart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изнутри</w:t>
      </w:r>
      <w:proofErr w:type="gramEnd"/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 он видит трево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ж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ные сны  Я часто днем встречаюсь с людьми, высл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у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шиваю их различные проблемы. А потом во сне ругаю кого-то: «Ах ты, безбожник, - кричу,- тебе на всех наплевать!» И просыпаюсь от собственных кр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и</w:t>
      </w:r>
      <w:r w:rsidRPr="00B11FFE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ков…»</w:t>
      </w:r>
    </w:p>
    <w:p w:rsidR="00F27EE6" w:rsidRPr="00F27EE6" w:rsidRDefault="00F27EE6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Старец говорил, что огромное большинство снов лж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во. Да, бывают вещие сны – такие, которые сб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ваются.</w:t>
      </w:r>
    </w:p>
    <w:p w:rsidR="00F27EE6" w:rsidRPr="00A4482F" w:rsidRDefault="00F27EE6" w:rsidP="002F7A3C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4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 xml:space="preserve">« Но эти сны приходят, - объяснял отец </w:t>
      </w:r>
      <w:proofErr w:type="spellStart"/>
      <w:r w:rsidRPr="00A4482F">
        <w:rPr>
          <w:rFonts w:eastAsia="Times New Roman" w:cs="Times New Roman"/>
          <w:b/>
          <w:sz w:val="28"/>
          <w:szCs w:val="28"/>
          <w:lang w:eastAsia="ru-RU"/>
        </w:rPr>
        <w:t>Па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сий</w:t>
      </w:r>
      <w:proofErr w:type="spellEnd"/>
      <w:r w:rsidRPr="00A4482F">
        <w:rPr>
          <w:rFonts w:eastAsia="Times New Roman" w:cs="Times New Roman"/>
          <w:b/>
          <w:sz w:val="28"/>
          <w:szCs w:val="28"/>
          <w:lang w:eastAsia="ru-RU"/>
        </w:rPr>
        <w:t>, - только к людям, осененным Божественной Благодатью, - к тем, кто упорной раб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той над собой, непрестанной молитвой и добрыми делами достигли большой д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у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ховной чистоты. Такие сны видят иногда преподобные отцы, чудотворцы и прор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A4482F">
        <w:rPr>
          <w:rFonts w:eastAsia="Times New Roman" w:cs="Times New Roman"/>
          <w:b/>
          <w:sz w:val="28"/>
          <w:szCs w:val="28"/>
          <w:lang w:eastAsia="ru-RU"/>
        </w:rPr>
        <w:t>ки».</w:t>
      </w:r>
      <w:r w:rsidR="003E61E5" w:rsidRPr="003E61E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7EE6" w:rsidRPr="00F27EE6" w:rsidRDefault="00F27EE6" w:rsidP="002F7A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из всего этого выведем мы с тобой? Что нам не следует ни надеяться на чудеса, которые обещает сон, ни дрожать от кошмарных сновидений. Доверимся Богу и п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 привести в п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</w:t>
      </w:r>
      <w:r w:rsidR="00A4482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свою душу. Тогда, скорее всего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будут сниться сны мирные и споко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ные.</w:t>
      </w:r>
    </w:p>
    <w:p w:rsidR="00206393" w:rsidRPr="003E61E5" w:rsidRDefault="00A4482F" w:rsidP="003E61E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both"/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</w:pPr>
      <w:r w:rsidRPr="003E61E5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 </w:t>
      </w:r>
      <w:r w:rsidR="001A43AA" w:rsidRPr="003E61E5">
        <w:rPr>
          <w:rFonts w:ascii="Franklin Gothic Book" w:eastAsia="Times New Roman" w:hAnsi="Franklin Gothic Book" w:cs="Times New Roman"/>
          <w:b/>
          <w:sz w:val="24"/>
          <w:szCs w:val="24"/>
          <w:lang w:eastAsia="ru-RU"/>
        </w:rPr>
        <w:t xml:space="preserve">  </w:t>
      </w:r>
      <w:r w:rsidR="00206393" w:rsidRPr="003E61E5">
        <w:rPr>
          <w:rFonts w:ascii="Franklin Gothic Book" w:eastAsia="Calibri" w:hAnsi="Franklin Gothic Book" w:cs="Times New Roman"/>
          <w:b/>
          <w:sz w:val="24"/>
          <w:szCs w:val="24"/>
        </w:rPr>
        <w:t>-</w:t>
      </w:r>
      <w:proofErr w:type="spellStart"/>
      <w:r w:rsidR="00206393" w:rsidRPr="003E61E5">
        <w:rPr>
          <w:rFonts w:ascii="Franklin Gothic Book" w:eastAsia="Calibri" w:hAnsi="Franklin Gothic Book" w:cs="Times New Roman"/>
          <w:b/>
          <w:sz w:val="24"/>
          <w:szCs w:val="24"/>
        </w:rPr>
        <w:t>Геронда</w:t>
      </w:r>
      <w:proofErr w:type="spellEnd"/>
      <w:r w:rsidR="00206393" w:rsidRPr="003E61E5">
        <w:rPr>
          <w:rFonts w:ascii="Franklin Gothic Book" w:eastAsia="Calibri" w:hAnsi="Franklin Gothic Book" w:cs="Times New Roman"/>
          <w:b/>
          <w:sz w:val="24"/>
          <w:szCs w:val="24"/>
        </w:rPr>
        <w:t>, как быть родителям, если ребёнок не слушается, артачи</w:t>
      </w:r>
      <w:r w:rsidR="00206393" w:rsidRPr="003E61E5">
        <w:rPr>
          <w:rFonts w:ascii="Franklin Gothic Book" w:eastAsia="Calibri" w:hAnsi="Franklin Gothic Book" w:cs="Times New Roman"/>
          <w:b/>
          <w:sz w:val="24"/>
          <w:szCs w:val="24"/>
        </w:rPr>
        <w:t>т</w:t>
      </w:r>
      <w:r w:rsidR="00206393" w:rsidRPr="003E61E5">
        <w:rPr>
          <w:rFonts w:ascii="Franklin Gothic Book" w:eastAsia="Calibri" w:hAnsi="Franklin Gothic Book" w:cs="Times New Roman"/>
          <w:b/>
          <w:sz w:val="24"/>
          <w:szCs w:val="24"/>
        </w:rPr>
        <w:t>ся?</w:t>
      </w:r>
    </w:p>
    <w:p w:rsidR="00206393" w:rsidRPr="003E61E5" w:rsidRDefault="00870B74" w:rsidP="003E61E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56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 wp14:anchorId="47FB5635" wp14:editId="1026FFCE">
            <wp:simplePos x="0" y="0"/>
            <wp:positionH relativeFrom="column">
              <wp:posOffset>47625</wp:posOffset>
            </wp:positionH>
            <wp:positionV relativeFrom="paragraph">
              <wp:posOffset>118745</wp:posOffset>
            </wp:positionV>
            <wp:extent cx="2800350" cy="2016760"/>
            <wp:effectExtent l="76200" t="76200" r="133350" b="135890"/>
            <wp:wrapSquare wrapText="bothSides"/>
            <wp:docPr id="10" name="Рисунок 10" descr="C:\Documents and Settings\Администратор\Мои документы\Мои рисунки\Ras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Мои рисунки\Rass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16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93" w:rsidRPr="003E61E5">
        <w:rPr>
          <w:rFonts w:ascii="Franklin Gothic Book" w:eastAsia="Calibri" w:hAnsi="Franklin Gothic Book" w:cs="Times New Roman"/>
          <w:sz w:val="24"/>
          <w:szCs w:val="24"/>
        </w:rPr>
        <w:t> </w:t>
      </w:r>
      <w:r w:rsidR="00206393" w:rsidRPr="003E61E5">
        <w:rPr>
          <w:rFonts w:ascii="Franklin Gothic Book" w:eastAsia="Calibri" w:hAnsi="Franklin Gothic Book" w:cs="Times New Roman"/>
          <w:sz w:val="24"/>
          <w:szCs w:val="24"/>
        </w:rPr>
        <w:t>— Если ребёнок не слушается и ведёт себя плохо, на то есть причина. Может быть, он наблюдает в своем доме или вне его неприличные сцены или слышит неприличные разговоры. Как бы то ни было, в отношении духовном мы помогаем детям главным образом не принуждением, а своим личным прим</w:t>
      </w:r>
      <w:r w:rsidR="00206393" w:rsidRPr="003E61E5">
        <w:rPr>
          <w:rFonts w:ascii="Franklin Gothic Book" w:eastAsia="Calibri" w:hAnsi="Franklin Gothic Book" w:cs="Times New Roman"/>
          <w:sz w:val="24"/>
          <w:szCs w:val="24"/>
        </w:rPr>
        <w:t>е</w:t>
      </w:r>
      <w:r w:rsidR="00206393" w:rsidRPr="003E61E5">
        <w:rPr>
          <w:rFonts w:ascii="Franklin Gothic Book" w:eastAsia="Calibri" w:hAnsi="Franklin Gothic Book" w:cs="Times New Roman"/>
          <w:sz w:val="24"/>
          <w:szCs w:val="24"/>
        </w:rPr>
        <w:t>ром.</w:t>
      </w:r>
    </w:p>
    <w:p w:rsidR="00206393" w:rsidRPr="003E61E5" w:rsidRDefault="00206393" w:rsidP="003E61E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56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3E61E5">
        <w:rPr>
          <w:rFonts w:ascii="Franklin Gothic Book" w:eastAsia="Calibri" w:hAnsi="Franklin Gothic Book" w:cs="Times New Roman"/>
          <w:sz w:val="24"/>
          <w:szCs w:val="24"/>
        </w:rPr>
        <w:t xml:space="preserve">  Надо сказать о том, что большую помощь ок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а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зывает детям мать: своим примером, своим п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о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слушанием супругу и уважением к нему. Если по какому-то в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о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просу мать имеет мнение, отличное от мнения отца, то она никогда не должна выск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а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зывать этого мнения перед детьми, чтобы этим не воспользовался лук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а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вый. Мать никогда не должна портить помысел детей об отце. Даже если отец виноват, она должна его оправдывать. К примеру, если отец поведёт себя плохо, то мать должна ск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а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зать детям: «Папа устал, он всю ночь работал, чтобы закончить одно срочное дело. И ведь это он для вас стар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а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ется».</w:t>
      </w:r>
    </w:p>
    <w:p w:rsidR="00206393" w:rsidRPr="003E61E5" w:rsidRDefault="00206393" w:rsidP="003E61E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56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3E61E5">
        <w:rPr>
          <w:rFonts w:ascii="Franklin Gothic Book" w:eastAsia="Calibri" w:hAnsi="Franklin Gothic Book" w:cs="Times New Roman"/>
          <w:sz w:val="24"/>
          <w:szCs w:val="24"/>
        </w:rPr>
        <w:t xml:space="preserve">  Многие родители ругаются на глазах у детей и таким образом преподают им дурной урок. Несчастные дети печалятся и скорбят. Потом р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о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дители, чтобы их утешить, стремятся выполнить все их прихоти. Отец, желая угодить ребёнку, начинает его «покупать»: «Ну, золотой мой, г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о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вори, что тебе купить?» Мать со своей стороны тоже исполняет прихоти своего чада, и в конечном итоге дети в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ы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 xml:space="preserve">растают капризными </w:t>
      </w:r>
      <w:proofErr w:type="gramStart"/>
      <w:r w:rsidRPr="003E61E5">
        <w:rPr>
          <w:rFonts w:ascii="Franklin Gothic Book" w:eastAsia="Calibri" w:hAnsi="Franklin Gothic Book" w:cs="Times New Roman"/>
          <w:sz w:val="24"/>
          <w:szCs w:val="24"/>
        </w:rPr>
        <w:t>лом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а</w:t>
      </w:r>
      <w:r w:rsidRPr="003E61E5">
        <w:rPr>
          <w:rFonts w:ascii="Franklin Gothic Book" w:eastAsia="Calibri" w:hAnsi="Franklin Gothic Book" w:cs="Times New Roman"/>
          <w:sz w:val="24"/>
          <w:szCs w:val="24"/>
        </w:rPr>
        <w:t>ками</w:t>
      </w:r>
      <w:proofErr w:type="gramEnd"/>
      <w:r w:rsidRPr="003E61E5">
        <w:rPr>
          <w:rFonts w:ascii="Franklin Gothic Book" w:eastAsia="Calibri" w:hAnsi="Franklin Gothic Book" w:cs="Times New Roman"/>
          <w:sz w:val="24"/>
          <w:szCs w:val="24"/>
        </w:rPr>
        <w:t>.</w:t>
      </w:r>
    </w:p>
    <w:p w:rsidR="007331B1" w:rsidRPr="00870B74" w:rsidRDefault="00870B74" w:rsidP="00870B74">
      <w:pPr>
        <w:spacing w:after="0" w:line="256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870B74">
        <w:rPr>
          <w:rFonts w:ascii="Franklin Gothic Book" w:eastAsia="Calibri" w:hAnsi="Franklin Gothic Book" w:cs="Times New Roman"/>
          <w:b/>
          <w:bCs/>
          <w:i/>
          <w:iCs/>
          <w:sz w:val="24"/>
          <w:szCs w:val="24"/>
        </w:rPr>
        <w:t>Адрес сайта прихода</w:t>
      </w:r>
      <w:proofErr w:type="gramStart"/>
      <w:r w:rsidRPr="00870B74">
        <w:rPr>
          <w:rFonts w:ascii="Franklin Gothic Book" w:eastAsia="Calibri" w:hAnsi="Franklin Gothic Book" w:cs="Times New Roman"/>
          <w:b/>
          <w:bCs/>
          <w:i/>
          <w:iCs/>
          <w:sz w:val="24"/>
          <w:szCs w:val="24"/>
        </w:rPr>
        <w:t xml:space="preserve"> В</w:t>
      </w:r>
      <w:proofErr w:type="gramEnd"/>
      <w:r w:rsidRPr="00870B74">
        <w:rPr>
          <w:rFonts w:ascii="Franklin Gothic Book" w:eastAsia="Calibri" w:hAnsi="Franklin Gothic Book" w:cs="Times New Roman"/>
          <w:b/>
          <w:bCs/>
          <w:i/>
          <w:iCs/>
          <w:sz w:val="24"/>
          <w:szCs w:val="24"/>
        </w:rPr>
        <w:t xml:space="preserve">сех Святых с.Чажемто:  </w:t>
      </w:r>
      <w:hyperlink r:id="rId14" w:history="1">
        <w:r w:rsidRPr="00870B74">
          <w:rPr>
            <w:rStyle w:val="a5"/>
            <w:rFonts w:ascii="Franklin Gothic Book" w:eastAsia="Calibri" w:hAnsi="Franklin Gothic Book" w:cs="Times New Roman"/>
            <w:b/>
            <w:bCs/>
            <w:i/>
            <w:iCs/>
            <w:sz w:val="24"/>
            <w:szCs w:val="24"/>
          </w:rPr>
          <w:t>http://chazemto.cerkov.ru/</w:t>
        </w:r>
      </w:hyperlink>
      <w:r w:rsidRPr="00870B74">
        <w:rPr>
          <w:rFonts w:ascii="Franklin Gothic Book" w:eastAsia="Calibri" w:hAnsi="Franklin Gothic Book" w:cs="Times New Roman"/>
          <w:b/>
          <w:bCs/>
          <w:i/>
          <w:iCs/>
          <w:sz w:val="24"/>
          <w:szCs w:val="24"/>
        </w:rPr>
        <w:t xml:space="preserve">  Здесь вы можете   найти  другие выпуски  газеты «Секреты семейного счастья».</w:t>
      </w:r>
      <w:bookmarkStart w:id="0" w:name="_GoBack"/>
      <w:bookmarkEnd w:id="0"/>
    </w:p>
    <w:sectPr w:rsidR="007331B1" w:rsidRPr="00870B74" w:rsidSect="00F01769">
      <w:pgSz w:w="11906" w:h="16838"/>
      <w:pgMar w:top="720" w:right="720" w:bottom="720" w:left="720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yrillicOld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45"/>
    <w:rsid w:val="000D4303"/>
    <w:rsid w:val="001A43AA"/>
    <w:rsid w:val="00206393"/>
    <w:rsid w:val="002377C4"/>
    <w:rsid w:val="002645E4"/>
    <w:rsid w:val="0027357D"/>
    <w:rsid w:val="002B44DD"/>
    <w:rsid w:val="002D3878"/>
    <w:rsid w:val="002F7A3C"/>
    <w:rsid w:val="003E61E5"/>
    <w:rsid w:val="004002D7"/>
    <w:rsid w:val="004F2817"/>
    <w:rsid w:val="006D764A"/>
    <w:rsid w:val="007178EE"/>
    <w:rsid w:val="007331B1"/>
    <w:rsid w:val="00837AD5"/>
    <w:rsid w:val="00870B74"/>
    <w:rsid w:val="0088091A"/>
    <w:rsid w:val="00890686"/>
    <w:rsid w:val="0089415F"/>
    <w:rsid w:val="008A6B36"/>
    <w:rsid w:val="0090085E"/>
    <w:rsid w:val="009A2DD0"/>
    <w:rsid w:val="009F03D8"/>
    <w:rsid w:val="00A07945"/>
    <w:rsid w:val="00A435EE"/>
    <w:rsid w:val="00A4482F"/>
    <w:rsid w:val="00AF198C"/>
    <w:rsid w:val="00B11FFE"/>
    <w:rsid w:val="00B736F9"/>
    <w:rsid w:val="00C10AF9"/>
    <w:rsid w:val="00C40973"/>
    <w:rsid w:val="00CA0F71"/>
    <w:rsid w:val="00D8727B"/>
    <w:rsid w:val="00DB09E3"/>
    <w:rsid w:val="00EB24E4"/>
    <w:rsid w:val="00F01769"/>
    <w:rsid w:val="00F27EE6"/>
    <w:rsid w:val="00F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0B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E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0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lfavitduhovni/topic/66013559718119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hazemto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XTreme</cp:lastModifiedBy>
  <cp:revision>31</cp:revision>
  <cp:lastPrinted>2016-11-13T12:49:00Z</cp:lastPrinted>
  <dcterms:created xsi:type="dcterms:W3CDTF">2015-11-18T08:57:00Z</dcterms:created>
  <dcterms:modified xsi:type="dcterms:W3CDTF">2016-11-13T12:51:00Z</dcterms:modified>
</cp:coreProperties>
</file>