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C0" w:rsidRPr="00597AC0" w:rsidRDefault="00597AC0" w:rsidP="0043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Листок издан приходом Храма Всех Святых с. </w:t>
      </w:r>
      <w:proofErr w:type="spellStart"/>
      <w:r w:rsidRPr="00597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Чажемто</w:t>
      </w:r>
      <w:proofErr w:type="spellEnd"/>
      <w:r w:rsidRPr="00597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назван в честь </w:t>
      </w:r>
      <w:proofErr w:type="spellStart"/>
      <w:proofErr w:type="gramStart"/>
      <w:r w:rsidRPr="00597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св.блгв</w:t>
      </w:r>
      <w:proofErr w:type="spellEnd"/>
      <w:proofErr w:type="gramEnd"/>
      <w:r w:rsidRPr="00597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кн. Петра и кн. </w:t>
      </w:r>
      <w:proofErr w:type="spellStart"/>
      <w:r w:rsidRPr="00597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Февронии</w:t>
      </w:r>
      <w:proofErr w:type="spellEnd"/>
      <w:r w:rsidRPr="00597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Муромских (память 8 июля. День Семьи, Любви и Верности)</w:t>
      </w:r>
      <w:r w:rsidR="0059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благословению епископа </w:t>
      </w:r>
      <w:proofErr w:type="spellStart"/>
      <w:r w:rsidR="0059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Колпашевского</w:t>
      </w:r>
      <w:proofErr w:type="spellEnd"/>
      <w:r w:rsidR="0059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59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Стрежевского</w:t>
      </w:r>
      <w:proofErr w:type="spellEnd"/>
      <w:r w:rsidR="0059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9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Силуана</w:t>
      </w:r>
      <w:proofErr w:type="spellEnd"/>
      <w:r w:rsidR="0059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2486" w:rsidRDefault="00597AC0" w:rsidP="00597AC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97AC0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12192" distB="16213" distL="114300" distR="120384" simplePos="0" relativeHeight="251659264" behindDoc="1" locked="0" layoutInCell="1" allowOverlap="1" wp14:anchorId="7091A912" wp14:editId="1F101605">
            <wp:simplePos x="0" y="0"/>
            <wp:positionH relativeFrom="margin">
              <wp:posOffset>0</wp:posOffset>
            </wp:positionH>
            <wp:positionV relativeFrom="paragraph">
              <wp:posOffset>269282</wp:posOffset>
            </wp:positionV>
            <wp:extent cx="1438910" cy="1334770"/>
            <wp:effectExtent l="0" t="0" r="8890" b="0"/>
            <wp:wrapTight wrapText="bothSides">
              <wp:wrapPolygon edited="0">
                <wp:start x="1144" y="0"/>
                <wp:lineTo x="0" y="617"/>
                <wp:lineTo x="0" y="20346"/>
                <wp:lineTo x="572" y="21271"/>
                <wp:lineTo x="1144" y="21271"/>
                <wp:lineTo x="20304" y="21271"/>
                <wp:lineTo x="20876" y="21271"/>
                <wp:lineTo x="21447" y="20346"/>
                <wp:lineTo x="21447" y="617"/>
                <wp:lineTo x="20304" y="0"/>
                <wp:lineTo x="1144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3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AC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</w:t>
      </w:r>
    </w:p>
    <w:p w:rsidR="00597AC0" w:rsidRPr="00482486" w:rsidRDefault="00482486" w:rsidP="00597AC0">
      <w:pPr>
        <w:spacing w:after="0" w:line="240" w:lineRule="auto"/>
        <w:rPr>
          <w:rFonts w:ascii="Fairy Queen" w:eastAsia="Times New Roman" w:hAnsi="Fairy Quee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</w:t>
      </w:r>
      <w:r w:rsidR="00597AC0" w:rsidRPr="00482486">
        <w:rPr>
          <w:rFonts w:ascii="Cambria" w:eastAsia="Times New Roman" w:hAnsi="Cambria" w:cs="Cambria"/>
          <w:b/>
          <w:sz w:val="44"/>
          <w:szCs w:val="44"/>
          <w:lang w:eastAsia="ru-RU"/>
        </w:rPr>
        <w:t>«</w:t>
      </w:r>
      <w:r w:rsidR="00597AC0" w:rsidRPr="00482486">
        <w:rPr>
          <w:rFonts w:ascii="Fairy Queen" w:eastAsia="Times New Roman" w:hAnsi="Fairy Queen" w:cs="Calibri"/>
          <w:b/>
          <w:sz w:val="44"/>
          <w:szCs w:val="44"/>
          <w:lang w:eastAsia="ru-RU"/>
        </w:rPr>
        <w:t>СЕКРЕТЫ</w:t>
      </w:r>
    </w:p>
    <w:p w:rsidR="00597AC0" w:rsidRPr="00482486" w:rsidRDefault="00597AC0" w:rsidP="00597AC0">
      <w:pPr>
        <w:spacing w:after="0" w:line="240" w:lineRule="auto"/>
        <w:rPr>
          <w:rFonts w:ascii="Fairy Queen" w:eastAsia="Times New Roman" w:hAnsi="Fairy Queen" w:cs="Times New Roman"/>
          <w:b/>
          <w:i/>
          <w:sz w:val="44"/>
          <w:szCs w:val="44"/>
          <w:lang w:eastAsia="ru-RU"/>
        </w:rPr>
      </w:pPr>
      <w:r w:rsidRPr="00482486">
        <w:rPr>
          <w:rFonts w:ascii="Fairy Queen" w:eastAsia="Times New Roman" w:hAnsi="Fairy Queen" w:cs="Calibri"/>
          <w:b/>
          <w:i/>
          <w:sz w:val="44"/>
          <w:szCs w:val="44"/>
          <w:lang w:eastAsia="ru-RU"/>
        </w:rPr>
        <w:t>Семейного</w:t>
      </w:r>
      <w:r w:rsidRPr="00482486">
        <w:rPr>
          <w:rFonts w:ascii="Fairy Queen" w:eastAsia="Times New Roman" w:hAnsi="Fairy Queen" w:cs="Times New Roman"/>
          <w:b/>
          <w:i/>
          <w:sz w:val="44"/>
          <w:szCs w:val="44"/>
          <w:lang w:eastAsia="ru-RU"/>
        </w:rPr>
        <w:t xml:space="preserve"> </w:t>
      </w:r>
      <w:r w:rsidRPr="00482486">
        <w:rPr>
          <w:rFonts w:ascii="Fairy Queen" w:eastAsia="Times New Roman" w:hAnsi="Fairy Queen" w:cs="Calibri"/>
          <w:b/>
          <w:i/>
          <w:sz w:val="44"/>
          <w:szCs w:val="44"/>
          <w:lang w:eastAsia="ru-RU"/>
        </w:rPr>
        <w:t>счастья</w:t>
      </w:r>
      <w:r w:rsidRPr="00482486">
        <w:rPr>
          <w:rFonts w:ascii="Cambria" w:eastAsia="Times New Roman" w:hAnsi="Cambria" w:cs="Cambria"/>
          <w:b/>
          <w:i/>
          <w:sz w:val="44"/>
          <w:szCs w:val="44"/>
          <w:lang w:eastAsia="ru-RU"/>
        </w:rPr>
        <w:t>»</w:t>
      </w:r>
    </w:p>
    <w:p w:rsidR="00597AC0" w:rsidRPr="00597AC0" w:rsidRDefault="00597AC0" w:rsidP="00597AC0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 w:rsidRPr="00597AC0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        </w:t>
      </w:r>
      <w:r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№34 март 2017</w:t>
      </w:r>
      <w:r w:rsidRPr="00597AC0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г.</w:t>
      </w:r>
    </w:p>
    <w:p w:rsidR="00460223" w:rsidRDefault="00460223" w:rsidP="00BB6A3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943" w:rsidRDefault="00357914" w:rsidP="00511943">
      <w:pPr>
        <w:jc w:val="center"/>
        <w:rPr>
          <w:rFonts w:ascii="CyrillicOld" w:hAnsi="CyrillicOld" w:cs="Times New Roman"/>
          <w:b/>
          <w:bCs/>
          <w:sz w:val="36"/>
          <w:szCs w:val="36"/>
        </w:rPr>
      </w:pPr>
      <w:r>
        <w:rPr>
          <w:rFonts w:ascii="CyrillicOld" w:hAnsi="CyrillicOld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40BE13ED" wp14:editId="570F4AA1">
            <wp:simplePos x="0" y="0"/>
            <wp:positionH relativeFrom="column">
              <wp:posOffset>3467100</wp:posOffset>
            </wp:positionH>
            <wp:positionV relativeFrom="paragraph">
              <wp:posOffset>862678</wp:posOffset>
            </wp:positionV>
            <wp:extent cx="3362325" cy="155194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e-vine-design-elemen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6"/>
                    <a:stretch/>
                  </pic:blipFill>
                  <pic:spPr bwMode="auto">
                    <a:xfrm flipH="1">
                      <a:off x="0" y="0"/>
                      <a:ext cx="3362325" cy="155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EC" w:rsidRPr="00023FEC">
        <w:rPr>
          <w:rFonts w:ascii="CyrillicOld" w:hAnsi="CyrillicOld" w:cs="Times New Roman"/>
          <w:b/>
          <w:bCs/>
          <w:sz w:val="36"/>
          <w:szCs w:val="36"/>
        </w:rPr>
        <w:t>Братья и се</w:t>
      </w:r>
      <w:r w:rsidR="00023FEC">
        <w:rPr>
          <w:rFonts w:ascii="CyrillicOld" w:hAnsi="CyrillicOld" w:cs="Times New Roman"/>
          <w:b/>
          <w:bCs/>
          <w:sz w:val="36"/>
          <w:szCs w:val="36"/>
        </w:rPr>
        <w:t xml:space="preserve">стры! В 2017 году Великий пост </w:t>
      </w:r>
      <w:r w:rsidR="00023FEC" w:rsidRPr="00023FEC">
        <w:rPr>
          <w:rFonts w:ascii="CyrillicOld" w:hAnsi="CyrillicOld" w:cs="Times New Roman"/>
          <w:b/>
          <w:bCs/>
          <w:sz w:val="36"/>
          <w:szCs w:val="36"/>
        </w:rPr>
        <w:t>продлится с 27 февраля до 15 апреля. 16 апреля – Светлое Христово Воскресение.</w:t>
      </w:r>
      <w:bookmarkStart w:id="0" w:name="_GoBack"/>
      <w:bookmarkEnd w:id="0"/>
    </w:p>
    <w:p w:rsidR="00597AC0" w:rsidRPr="00FA428E" w:rsidRDefault="00FA428E" w:rsidP="00511943">
      <w:pPr>
        <w:jc w:val="center"/>
        <w:rPr>
          <w:rFonts w:ascii="Book Antiqua" w:hAnsi="Book Antiqua" w:cs="Times New Roman"/>
          <w:b/>
          <w:bCs/>
          <w:sz w:val="36"/>
          <w:szCs w:val="36"/>
        </w:rPr>
      </w:pPr>
      <w:r>
        <w:rPr>
          <w:rFonts w:ascii="CyrillicOld" w:hAnsi="CyrillicOld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2FA59591" wp14:editId="7E679B10">
            <wp:simplePos x="0" y="0"/>
            <wp:positionH relativeFrom="column">
              <wp:posOffset>-230936</wp:posOffset>
            </wp:positionH>
            <wp:positionV relativeFrom="paragraph">
              <wp:posOffset>5967</wp:posOffset>
            </wp:positionV>
            <wp:extent cx="3407570" cy="1551305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e-vine-design-elemen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6"/>
                    <a:stretch/>
                  </pic:blipFill>
                  <pic:spPr bwMode="auto">
                    <a:xfrm>
                      <a:off x="0" y="0"/>
                      <a:ext cx="3407570" cy="155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EC" w:rsidRPr="00FA428E">
        <w:rPr>
          <w:rFonts w:ascii="Book Antiqua" w:hAnsi="Book Antiqua" w:cs="Times New Roman"/>
          <w:b/>
          <w:bCs/>
          <w:sz w:val="72"/>
          <w:szCs w:val="72"/>
        </w:rPr>
        <w:t xml:space="preserve">Великий пост – время </w:t>
      </w:r>
      <w:r w:rsidR="00357914" w:rsidRPr="00FA428E">
        <w:rPr>
          <w:rFonts w:ascii="Book Antiqua" w:hAnsi="Book Antiqua" w:cs="Times New Roman"/>
          <w:b/>
          <w:bCs/>
          <w:sz w:val="72"/>
          <w:szCs w:val="72"/>
        </w:rPr>
        <w:t>возвращения к</w:t>
      </w:r>
      <w:r w:rsidR="00472B05" w:rsidRPr="00FA428E">
        <w:rPr>
          <w:rFonts w:ascii="Book Antiqua" w:hAnsi="Book Antiqua" w:cs="Times New Roman"/>
          <w:b/>
          <w:bCs/>
          <w:sz w:val="72"/>
          <w:szCs w:val="72"/>
        </w:rPr>
        <w:t xml:space="preserve"> Б</w:t>
      </w:r>
      <w:r w:rsidR="00023FEC" w:rsidRPr="00FA428E">
        <w:rPr>
          <w:rFonts w:ascii="Book Antiqua" w:hAnsi="Book Antiqua" w:cs="Times New Roman"/>
          <w:b/>
          <w:bCs/>
          <w:sz w:val="72"/>
          <w:szCs w:val="72"/>
        </w:rPr>
        <w:t>огу.</w:t>
      </w:r>
    </w:p>
    <w:p w:rsidR="00FA428E" w:rsidRDefault="00597AC0" w:rsidP="0051194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1194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B63B0A" w:rsidRPr="001B73E9" w:rsidRDefault="00FA428E" w:rsidP="00FA428E">
      <w:pPr>
        <w:spacing w:after="0" w:line="240" w:lineRule="auto"/>
        <w:jc w:val="both"/>
        <w:rPr>
          <w:rFonts w:ascii="Book Antiqua" w:hAnsi="Book Antiqua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472B05" w:rsidRPr="001B73E9">
        <w:rPr>
          <w:rFonts w:ascii="Book Antiqua" w:hAnsi="Book Antiqua" w:cs="Times New Roman"/>
          <w:b/>
          <w:bCs/>
          <w:sz w:val="44"/>
          <w:szCs w:val="44"/>
        </w:rPr>
        <w:t>Евангельская п</w:t>
      </w:r>
      <w:r w:rsidR="00CC6647" w:rsidRPr="001B73E9">
        <w:rPr>
          <w:rFonts w:ascii="Book Antiqua" w:hAnsi="Book Antiqua" w:cs="Times New Roman"/>
          <w:b/>
          <w:bCs/>
          <w:sz w:val="44"/>
          <w:szCs w:val="44"/>
        </w:rPr>
        <w:t>ритча о блудном сыне.</w:t>
      </w:r>
    </w:p>
    <w:p w:rsidR="00BF3143" w:rsidRPr="00B63B0A" w:rsidRDefault="00BF3143" w:rsidP="00FA428E">
      <w:pPr>
        <w:spacing w:after="0" w:line="240" w:lineRule="auto"/>
        <w:jc w:val="both"/>
        <w:rPr>
          <w:rFonts w:ascii="CyrillicOld" w:hAnsi="CyrillicOld" w:cs="Times New Roman"/>
          <w:bCs/>
          <w:sz w:val="36"/>
          <w:szCs w:val="36"/>
        </w:rPr>
        <w:sectPr w:rsidR="00BF3143" w:rsidRPr="00B63B0A" w:rsidSect="00E704C1">
          <w:pgSz w:w="11906" w:h="16838"/>
          <w:pgMar w:top="720" w:right="720" w:bottom="720" w:left="72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BB6A37" w:rsidRPr="00BF3143" w:rsidRDefault="00B028FB" w:rsidP="00FA428E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BF3143"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B9D4733" wp14:editId="2BC12C72">
            <wp:simplePos x="0" y="0"/>
            <wp:positionH relativeFrom="column">
              <wp:posOffset>219075</wp:posOffset>
            </wp:positionH>
            <wp:positionV relativeFrom="paragraph">
              <wp:posOffset>2321560</wp:posOffset>
            </wp:positionV>
            <wp:extent cx="3141345" cy="2371090"/>
            <wp:effectExtent l="76200" t="76200" r="135255" b="124460"/>
            <wp:wrapTight wrapText="bothSides">
              <wp:wrapPolygon edited="0">
                <wp:start x="-262" y="-694"/>
                <wp:lineTo x="-524" y="-521"/>
                <wp:lineTo x="-524" y="21693"/>
                <wp:lineTo x="-262" y="22560"/>
                <wp:lineTo x="22137" y="22560"/>
                <wp:lineTo x="22399" y="21693"/>
                <wp:lineTo x="22399" y="2256"/>
                <wp:lineTo x="22137" y="-347"/>
                <wp:lineTo x="22137" y="-694"/>
                <wp:lineTo x="-262" y="-694"/>
              </wp:wrapPolygon>
            </wp:wrapTight>
            <wp:docPr id="9" name="Рисунок 9" descr="C:\Users\SuVoroV Alexandr\Contacts\Pictures\картинки\Блудный_сын._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 Alexandr\Contacts\Pictures\картинки\Блудный_сын._18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3710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28E">
        <w:rPr>
          <w:rFonts w:ascii="Arial Narrow" w:hAnsi="Arial Narrow" w:cs="Times New Roman"/>
          <w:bCs/>
          <w:sz w:val="28"/>
          <w:szCs w:val="28"/>
        </w:rPr>
        <w:t xml:space="preserve">       </w:t>
      </w:r>
      <w:r w:rsidR="00BB6A37" w:rsidRPr="00BF3143">
        <w:rPr>
          <w:rFonts w:ascii="Arial Narrow" w:hAnsi="Arial Narrow" w:cs="Times New Roman"/>
          <w:bCs/>
          <w:sz w:val="28"/>
          <w:szCs w:val="28"/>
        </w:rPr>
        <w:t xml:space="preserve">У некоторого человека было два сына; и сказал младший из них отцу: отче! дай мне следующую мне часть имения. И отец разделил им имение. По прошествии немногих дней младший сын, собрав всё, пошел в дальнюю сторону и там расточил имение свое, живя распутно. Когда же он прожил всё, настал великий голод в той стране, и он начал нуждаться; и пошел, пристал к одному из жителей страны той, а тот послал его на поля свои пасти свиней; и он рад был наполнить чрево свое рожками, </w:t>
      </w:r>
      <w:r w:rsidR="00BB6A37" w:rsidRPr="00BF3143">
        <w:rPr>
          <w:rFonts w:ascii="Arial Narrow" w:hAnsi="Arial Narrow" w:cs="Times New Roman"/>
          <w:bCs/>
          <w:sz w:val="28"/>
          <w:szCs w:val="28"/>
        </w:rPr>
        <w:t xml:space="preserve">которые ели свиньи, но никто не давал ему. </w:t>
      </w:r>
      <w:r w:rsidR="00BB6A37" w:rsidRPr="00FA428E">
        <w:rPr>
          <w:rFonts w:ascii="Franklin Gothic Demi Cond" w:hAnsi="Franklin Gothic Demi Cond" w:cs="Times New Roman"/>
          <w:bCs/>
          <w:i/>
          <w:sz w:val="28"/>
          <w:szCs w:val="28"/>
        </w:rPr>
        <w:t>Придя же в себя</w:t>
      </w:r>
      <w:r w:rsidR="00BB6A37" w:rsidRPr="00BF3143">
        <w:rPr>
          <w:rFonts w:ascii="Arial Narrow" w:hAnsi="Arial Narrow" w:cs="Times New Roman"/>
          <w:bCs/>
          <w:sz w:val="28"/>
          <w:szCs w:val="28"/>
        </w:rPr>
        <w:t xml:space="preserve">, сказал: сколько наемников у отца моего избыточествуют хлебом, а я умираю от голода; встану, пойду к отцу моему и скажу ему: отче! я согрешил против неба и пред тобою и уже недостоин называться сыном твоим; прими меня в число наемников твоих. </w:t>
      </w:r>
    </w:p>
    <w:p w:rsidR="00FA428E" w:rsidRDefault="00BB6A37" w:rsidP="00FA428E">
      <w:pPr>
        <w:spacing w:after="0"/>
        <w:jc w:val="both"/>
        <w:rPr>
          <w:rFonts w:ascii="Arial Narrow" w:hAnsi="Arial Narrow" w:cs="Times New Roman"/>
          <w:bCs/>
          <w:sz w:val="28"/>
          <w:szCs w:val="28"/>
        </w:rPr>
      </w:pPr>
      <w:r w:rsidRPr="00BF3143">
        <w:rPr>
          <w:rFonts w:ascii="Arial Narrow" w:hAnsi="Arial Narrow" w:cs="Times New Roman"/>
          <w:bCs/>
          <w:sz w:val="28"/>
          <w:szCs w:val="28"/>
        </w:rPr>
        <w:t xml:space="preserve">Встал и пошел к отцу своему. </w:t>
      </w:r>
    </w:p>
    <w:p w:rsidR="00BB6A37" w:rsidRPr="00BF3143" w:rsidRDefault="00FA428E" w:rsidP="00FA428E">
      <w:pPr>
        <w:spacing w:after="0"/>
        <w:jc w:val="both"/>
        <w:rPr>
          <w:rFonts w:ascii="Arial Narrow" w:hAnsi="Arial Narrow" w:cs="Times New Roman"/>
          <w:bCs/>
          <w:sz w:val="28"/>
          <w:szCs w:val="28"/>
        </w:rPr>
      </w:pPr>
      <w:r>
        <w:rPr>
          <w:rFonts w:ascii="Arial Narrow" w:hAnsi="Arial Narrow" w:cs="Times New Roman"/>
          <w:bCs/>
          <w:sz w:val="28"/>
          <w:szCs w:val="28"/>
        </w:rPr>
        <w:t xml:space="preserve">      </w:t>
      </w:r>
      <w:r w:rsidR="00BB6A37" w:rsidRPr="00BF3143">
        <w:rPr>
          <w:rFonts w:ascii="Arial Narrow" w:hAnsi="Arial Narrow" w:cs="Times New Roman"/>
          <w:bCs/>
          <w:sz w:val="28"/>
          <w:szCs w:val="28"/>
        </w:rPr>
        <w:t xml:space="preserve">И когда он был еще далеко, увидел его отец его и сжалился; и, побежав, пал ему на шею и целовал его. Сын же сказал ему: отче! я согрешил против неба и пред тобою и уже недостоин называться сыном твоим. А отец сказал рабам своим: принесите лучшую одежду и оденьте его, и дайте перстень на руку его и обувь на ноги; и приведите откормленного теленка, и заколите; станем есть и веселиться! ибо этот сын мой был </w:t>
      </w:r>
      <w:r w:rsidR="00BB6A37" w:rsidRPr="00FA428E">
        <w:rPr>
          <w:rFonts w:ascii="Franklin Gothic Demi Cond" w:hAnsi="Franklin Gothic Demi Cond" w:cs="Times New Roman"/>
          <w:bCs/>
          <w:sz w:val="28"/>
          <w:szCs w:val="28"/>
        </w:rPr>
        <w:t>мертв и ожил</w:t>
      </w:r>
      <w:r w:rsidR="00BB6A37" w:rsidRPr="00BF3143">
        <w:rPr>
          <w:rFonts w:ascii="Arial Narrow" w:hAnsi="Arial Narrow" w:cs="Times New Roman"/>
          <w:bCs/>
          <w:sz w:val="28"/>
          <w:szCs w:val="28"/>
        </w:rPr>
        <w:t xml:space="preserve">, пропадал и нашелся. </w:t>
      </w:r>
      <w:r w:rsidR="00BB6A37" w:rsidRPr="00472B05">
        <w:rPr>
          <w:rFonts w:ascii="Arial Narrow" w:hAnsi="Arial Narrow" w:cs="Times New Roman"/>
          <w:bCs/>
          <w:sz w:val="28"/>
          <w:szCs w:val="28"/>
        </w:rPr>
        <w:t>И начали веселиться.</w:t>
      </w:r>
    </w:p>
    <w:p w:rsidR="00B45B75" w:rsidRDefault="00B45B75" w:rsidP="002A3FC5">
      <w:pPr>
        <w:rPr>
          <w:rFonts w:ascii="CyrillicOld" w:hAnsi="CyrillicOld" w:cs="Times New Roman"/>
          <w:bCs/>
          <w:sz w:val="44"/>
          <w:szCs w:val="44"/>
        </w:rPr>
        <w:sectPr w:rsidR="00B45B75" w:rsidSect="00E704C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284" w:equalWidth="0">
            <w:col w:w="5670" w:space="284"/>
            <w:col w:w="4512"/>
          </w:cols>
          <w:docGrid w:linePitch="360"/>
        </w:sectPr>
      </w:pPr>
    </w:p>
    <w:p w:rsidR="001B73E9" w:rsidRPr="001B73E9" w:rsidRDefault="001B73E9" w:rsidP="001B73E9">
      <w:pPr>
        <w:spacing w:after="0" w:line="240" w:lineRule="auto"/>
        <w:jc w:val="both"/>
        <w:rPr>
          <w:rFonts w:ascii="Book Antiqua" w:hAnsi="Book Antiqua" w:cs="Times New Roman"/>
          <w:b/>
          <w:bCs/>
          <w:sz w:val="44"/>
          <w:szCs w:val="44"/>
        </w:rPr>
        <w:sectPr w:rsidR="001B73E9" w:rsidRPr="001B73E9" w:rsidSect="00E704C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284" w:equalWidth="0">
            <w:col w:w="5670" w:space="284"/>
            <w:col w:w="4512"/>
          </w:cols>
          <w:docGrid w:linePitch="360"/>
        </w:sectPr>
      </w:pPr>
    </w:p>
    <w:p w:rsidR="00BF3143" w:rsidRPr="001B73E9" w:rsidRDefault="001B73E9" w:rsidP="001B73E9">
      <w:pPr>
        <w:spacing w:after="0" w:line="240" w:lineRule="auto"/>
        <w:jc w:val="both"/>
        <w:rPr>
          <w:rFonts w:ascii="Book Antiqua" w:hAnsi="Book Antiqua" w:cs="Times New Roman"/>
          <w:b/>
          <w:sz w:val="48"/>
          <w:szCs w:val="48"/>
        </w:rPr>
        <w:sectPr w:rsidR="00BF3143" w:rsidRPr="001B73E9" w:rsidSect="00E704C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284"/>
          <w:docGrid w:linePitch="360"/>
        </w:sectPr>
      </w:pPr>
      <w:r w:rsidRPr="001B73E9">
        <w:rPr>
          <w:rFonts w:ascii="Book Antiqua" w:hAnsi="Book Antiqua" w:cs="Times New Roman"/>
          <w:b/>
          <w:bCs/>
          <w:sz w:val="48"/>
          <w:szCs w:val="48"/>
        </w:rPr>
        <w:lastRenderedPageBreak/>
        <w:t xml:space="preserve">       Что же я, безумный, делаю</w:t>
      </w:r>
      <w:r w:rsidR="00DA4D95" w:rsidRPr="001B73E9">
        <w:rPr>
          <w:rFonts w:ascii="Book Antiqua" w:hAnsi="Book Antiqua" w:cs="Times New Roman"/>
          <w:b/>
          <w:bCs/>
          <w:sz w:val="48"/>
          <w:szCs w:val="48"/>
        </w:rPr>
        <w:t>?</w:t>
      </w:r>
      <w:r w:rsidR="00BB6A37" w:rsidRPr="001B73E9">
        <w:rPr>
          <w:rFonts w:ascii="Book Antiqua" w:hAnsi="Book Antiqua" w:cs="Times New Roman"/>
          <w:b/>
          <w:sz w:val="48"/>
          <w:szCs w:val="48"/>
        </w:rPr>
        <w:t xml:space="preserve">                       </w:t>
      </w:r>
    </w:p>
    <w:p w:rsidR="00BB6A37" w:rsidRPr="00B45B75" w:rsidRDefault="001B73E9" w:rsidP="00597AC0">
      <w:pPr>
        <w:spacing w:after="0" w:line="240" w:lineRule="auto"/>
        <w:jc w:val="both"/>
        <w:rPr>
          <w:rFonts w:ascii="Arial Narrow" w:hAnsi="Arial Narrow" w:cs="Times New Roman"/>
          <w:sz w:val="32"/>
          <w:szCs w:val="32"/>
        </w:rPr>
      </w:pPr>
      <w:r w:rsidRPr="00472B05">
        <w:rPr>
          <w:rFonts w:ascii="Arial Narrow" w:hAnsi="Arial Narrow" w:cs="Times New Roman"/>
          <w:b/>
          <w:noProof/>
          <w:sz w:val="44"/>
          <w:szCs w:val="44"/>
          <w:highlight w:val="yellow"/>
          <w:lang w:eastAsia="ru-RU"/>
        </w:rPr>
        <w:drawing>
          <wp:anchor distT="0" distB="0" distL="114300" distR="114300" simplePos="0" relativeHeight="251664384" behindDoc="1" locked="0" layoutInCell="1" allowOverlap="1" wp14:anchorId="21ADC8BC" wp14:editId="22FAAA64">
            <wp:simplePos x="0" y="0"/>
            <wp:positionH relativeFrom="column">
              <wp:posOffset>111556</wp:posOffset>
            </wp:positionH>
            <wp:positionV relativeFrom="paragraph">
              <wp:posOffset>186630</wp:posOffset>
            </wp:positionV>
            <wp:extent cx="3398808" cy="2339603"/>
            <wp:effectExtent l="76200" t="76200" r="125730" b="137160"/>
            <wp:wrapTight wrapText="bothSides">
              <wp:wrapPolygon edited="0">
                <wp:start x="-242" y="-704"/>
                <wp:lineTo x="-484" y="-528"/>
                <wp:lineTo x="-484" y="21987"/>
                <wp:lineTo x="-242" y="22691"/>
                <wp:lineTo x="22036" y="22691"/>
                <wp:lineTo x="22278" y="21987"/>
                <wp:lineTo x="22278" y="2287"/>
                <wp:lineTo x="22036" y="-352"/>
                <wp:lineTo x="22036" y="-704"/>
                <wp:lineTo x="-242" y="-704"/>
              </wp:wrapPolygon>
            </wp:wrapTight>
            <wp:docPr id="10" name="Рисунок 10" descr="C:\Users\SuVoroV Alexandr\Desktop\газета март\4eb3f9fb3fd99010d0ece5a48cd0cd6b_i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VoroV Alexandr\Desktop\газета март\4eb3f9fb3fd99010d0ece5a48cd0cd6b_i-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808" cy="23396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FC5">
        <w:rPr>
          <w:rFonts w:ascii="Arial Narrow" w:hAnsi="Arial Narrow" w:cs="Times New Roman"/>
          <w:sz w:val="28"/>
          <w:szCs w:val="28"/>
        </w:rPr>
        <w:t xml:space="preserve">     </w:t>
      </w:r>
      <w:r w:rsidR="00460223" w:rsidRPr="00B45B75">
        <w:rPr>
          <w:rFonts w:ascii="Arial Narrow" w:hAnsi="Arial Narrow" w:cs="Times New Roman"/>
          <w:sz w:val="28"/>
          <w:szCs w:val="28"/>
        </w:rPr>
        <w:t xml:space="preserve">Блудный сын был младшим </w:t>
      </w:r>
      <w:r w:rsidR="00BB6A37" w:rsidRPr="00B45B75">
        <w:rPr>
          <w:rFonts w:ascii="Arial Narrow" w:hAnsi="Arial Narrow" w:cs="Times New Roman"/>
          <w:sz w:val="28"/>
          <w:szCs w:val="28"/>
        </w:rPr>
        <w:t>и поэтому служит образом юности.</w:t>
      </w:r>
    </w:p>
    <w:p w:rsidR="00460223" w:rsidRPr="00B45B75" w:rsidRDefault="00BB6A37" w:rsidP="00597AC0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B45B75">
        <w:rPr>
          <w:rFonts w:ascii="Arial Narrow" w:hAnsi="Arial Narrow" w:cs="Times New Roman"/>
          <w:sz w:val="28"/>
          <w:szCs w:val="28"/>
        </w:rPr>
        <w:t>Юные часто сбиваются с пути, и вот по тяжкому пути погибели пошел и этот младший сын, которому стало скучно в доме отца, который захотел свободы, захотел устроить свою жизнь по своему собственному желанию.</w:t>
      </w:r>
    </w:p>
    <w:p w:rsidR="00BB6A37" w:rsidRPr="00B45B75" w:rsidRDefault="00460223" w:rsidP="00597AC0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B45B75">
        <w:rPr>
          <w:rFonts w:ascii="Arial Narrow" w:hAnsi="Arial Narrow" w:cs="Times New Roman"/>
          <w:sz w:val="28"/>
          <w:szCs w:val="28"/>
        </w:rPr>
        <w:t xml:space="preserve">    </w:t>
      </w:r>
      <w:r w:rsidR="00BB6A37" w:rsidRPr="00B45B75">
        <w:rPr>
          <w:rFonts w:ascii="Arial Narrow" w:hAnsi="Arial Narrow" w:cs="Times New Roman"/>
          <w:sz w:val="28"/>
          <w:szCs w:val="28"/>
        </w:rPr>
        <w:t>В духовном отношении, он опустился как нельзя более низко, дойдя до скотского состояния, и в прямом смысле стал жить в обществе свиней.</w:t>
      </w:r>
    </w:p>
    <w:p w:rsidR="00BB6A37" w:rsidRPr="00B45B75" w:rsidRDefault="00460223" w:rsidP="00597AC0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B45B75">
        <w:rPr>
          <w:rFonts w:ascii="Arial Narrow" w:hAnsi="Arial Narrow" w:cs="Times New Roman"/>
          <w:sz w:val="28"/>
          <w:szCs w:val="28"/>
        </w:rPr>
        <w:t xml:space="preserve">   </w:t>
      </w:r>
      <w:r w:rsidR="00BB6A37" w:rsidRPr="00B45B75">
        <w:rPr>
          <w:rFonts w:ascii="Arial Narrow" w:hAnsi="Arial Narrow" w:cs="Times New Roman"/>
          <w:sz w:val="28"/>
          <w:szCs w:val="28"/>
        </w:rPr>
        <w:t>Для молодежи очень естественно – при ее незнании жизни, непонимании всей ее суровости – стремление к наслаждениям и веселью</w:t>
      </w:r>
      <w:r w:rsidR="00BB6A37" w:rsidRPr="00472B05">
        <w:rPr>
          <w:rFonts w:ascii="Arial Narrow" w:hAnsi="Arial Narrow" w:cs="Times New Roman"/>
          <w:sz w:val="28"/>
          <w:szCs w:val="28"/>
        </w:rPr>
        <w:t xml:space="preserve">. </w:t>
      </w:r>
      <w:r w:rsidR="00C77834" w:rsidRPr="00472B05">
        <w:rPr>
          <w:rFonts w:ascii="Arial Narrow" w:hAnsi="Arial Narrow" w:cs="Times New Roman"/>
          <w:sz w:val="28"/>
          <w:szCs w:val="28"/>
        </w:rPr>
        <w:t>Многие</w:t>
      </w:r>
      <w:r w:rsidR="00BB6A37" w:rsidRPr="00472B05">
        <w:rPr>
          <w:rFonts w:ascii="Arial Narrow" w:hAnsi="Arial Narrow" w:cs="Times New Roman"/>
          <w:sz w:val="28"/>
          <w:szCs w:val="28"/>
        </w:rPr>
        <w:t xml:space="preserve"> в</w:t>
      </w:r>
      <w:r w:rsidR="00472B05">
        <w:rPr>
          <w:rFonts w:ascii="Arial Narrow" w:hAnsi="Arial Narrow" w:cs="Times New Roman"/>
          <w:sz w:val="28"/>
          <w:szCs w:val="28"/>
        </w:rPr>
        <w:t xml:space="preserve"> погоне</w:t>
      </w:r>
      <w:r w:rsidR="00BB6A37" w:rsidRPr="00B45B75">
        <w:rPr>
          <w:rFonts w:ascii="Arial Narrow" w:hAnsi="Arial Narrow" w:cs="Times New Roman"/>
          <w:sz w:val="28"/>
          <w:szCs w:val="28"/>
        </w:rPr>
        <w:t xml:space="preserve"> за веселой и довольной жизнью, подобно бабочкам и мотылькам, летели на свет, на огонь, и обжигали свои крылышки, и падали, и впадали в отчаяние. И это отчаяние у многих доходит до того, что они не видят никакого просвета, никакого смысла в жизни, ибо до этого весь смысл жизни для них сводится только к наслаждениям </w:t>
      </w:r>
      <w:r w:rsidR="003C5353">
        <w:rPr>
          <w:rFonts w:ascii="Arial Narrow" w:hAnsi="Arial Narrow" w:cs="Times New Roman"/>
          <w:sz w:val="28"/>
          <w:szCs w:val="28"/>
        </w:rPr>
        <w:t xml:space="preserve">и радостям, и, тяготясь жизнью, </w:t>
      </w:r>
      <w:r w:rsidR="00BB6A37" w:rsidRPr="00B45B75">
        <w:rPr>
          <w:rFonts w:ascii="Arial Narrow" w:hAnsi="Arial Narrow" w:cs="Times New Roman"/>
          <w:sz w:val="28"/>
          <w:szCs w:val="28"/>
        </w:rPr>
        <w:t>они кончают ее самоубийством.</w:t>
      </w:r>
    </w:p>
    <w:p w:rsidR="00BB6A37" w:rsidRPr="00B45B75" w:rsidRDefault="00460223" w:rsidP="00597AC0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B45B75">
        <w:rPr>
          <w:rFonts w:ascii="Arial Narrow" w:hAnsi="Arial Narrow" w:cs="Times New Roman"/>
          <w:sz w:val="28"/>
          <w:szCs w:val="28"/>
        </w:rPr>
        <w:t xml:space="preserve">   </w:t>
      </w:r>
      <w:r w:rsidR="00FA428E">
        <w:rPr>
          <w:rFonts w:ascii="Arial Narrow" w:hAnsi="Arial Narrow" w:cs="Times New Roman"/>
          <w:sz w:val="28"/>
          <w:szCs w:val="28"/>
        </w:rPr>
        <w:t>Д</w:t>
      </w:r>
      <w:r w:rsidR="003C5353">
        <w:rPr>
          <w:rFonts w:ascii="Arial Narrow" w:hAnsi="Arial Narrow" w:cs="Times New Roman"/>
          <w:sz w:val="28"/>
          <w:szCs w:val="28"/>
        </w:rPr>
        <w:t>ругие</w:t>
      </w:r>
      <w:r w:rsidR="00BB6A37" w:rsidRPr="00B45B75">
        <w:rPr>
          <w:rFonts w:ascii="Arial Narrow" w:hAnsi="Arial Narrow" w:cs="Times New Roman"/>
          <w:sz w:val="28"/>
          <w:szCs w:val="28"/>
        </w:rPr>
        <w:t xml:space="preserve"> готовы на всякую низость, чтобы продлить свое жалкое и позорное существование. Ибо если человек все свои помыслы, все свои стремления направляет только к развлечениям и радостям, то он забывает не только о своем долге перед людьми, перед родителями, но, что самое страшное, - он совершенно забывает о Боге.</w:t>
      </w:r>
    </w:p>
    <w:p w:rsidR="00BB6A37" w:rsidRPr="001B73E9" w:rsidRDefault="00460223" w:rsidP="00597AC0">
      <w:pPr>
        <w:spacing w:after="0" w:line="240" w:lineRule="auto"/>
        <w:jc w:val="both"/>
        <w:rPr>
          <w:rFonts w:ascii="Harrington" w:hAnsi="Harrington" w:cs="Times New Roman"/>
          <w:b/>
          <w:i/>
          <w:sz w:val="28"/>
          <w:szCs w:val="28"/>
        </w:rPr>
      </w:pPr>
      <w:r w:rsidRPr="00B45B75">
        <w:rPr>
          <w:rFonts w:ascii="Arial Narrow" w:hAnsi="Arial Narrow" w:cs="Times New Roman"/>
          <w:sz w:val="28"/>
          <w:szCs w:val="28"/>
        </w:rPr>
        <w:t xml:space="preserve">   </w:t>
      </w:r>
      <w:r w:rsidR="00BB6A37" w:rsidRPr="00B45B75">
        <w:rPr>
          <w:rFonts w:ascii="Arial Narrow" w:hAnsi="Arial Narrow" w:cs="Times New Roman"/>
          <w:sz w:val="28"/>
          <w:szCs w:val="28"/>
        </w:rPr>
        <w:t>А кто забывает о Боге, того забывает и Сам Бог, тот попадает во власт</w:t>
      </w:r>
      <w:r w:rsidR="00500749" w:rsidRPr="00B45B75">
        <w:rPr>
          <w:rFonts w:ascii="Arial Narrow" w:hAnsi="Arial Narrow" w:cs="Times New Roman"/>
          <w:sz w:val="28"/>
          <w:szCs w:val="28"/>
        </w:rPr>
        <w:t>ь страстей, во власть бесов.</w:t>
      </w:r>
      <w:r w:rsidR="00F45773">
        <w:rPr>
          <w:rFonts w:ascii="Arial Narrow" w:hAnsi="Arial Narrow" w:cs="Times New Roman"/>
          <w:sz w:val="28"/>
          <w:szCs w:val="28"/>
        </w:rPr>
        <w:t xml:space="preserve"> В этом вихре страстей </w:t>
      </w:r>
      <w:r w:rsidR="00500749" w:rsidRPr="00B45B75">
        <w:rPr>
          <w:rFonts w:ascii="Arial Narrow" w:hAnsi="Arial Narrow" w:cs="Times New Roman"/>
          <w:sz w:val="28"/>
          <w:szCs w:val="28"/>
        </w:rPr>
        <w:t xml:space="preserve">он </w:t>
      </w:r>
      <w:r w:rsidR="00BB6A37" w:rsidRPr="00B45B75">
        <w:rPr>
          <w:rFonts w:ascii="Arial Narrow" w:hAnsi="Arial Narrow" w:cs="Times New Roman"/>
          <w:sz w:val="28"/>
          <w:szCs w:val="28"/>
        </w:rPr>
        <w:t>опускается все ниже и ниже, все более и более приближаясь к скотоподобному состоянию</w:t>
      </w:r>
      <w:r w:rsidR="00F9399E" w:rsidRPr="00B45B75">
        <w:rPr>
          <w:rFonts w:ascii="Arial Narrow" w:hAnsi="Arial Narrow" w:cs="Times New Roman"/>
          <w:sz w:val="28"/>
          <w:szCs w:val="28"/>
        </w:rPr>
        <w:t>, и попадает</w:t>
      </w:r>
      <w:r w:rsidR="00BB6A37" w:rsidRPr="00B45B75">
        <w:rPr>
          <w:rFonts w:ascii="Arial Narrow" w:hAnsi="Arial Narrow" w:cs="Times New Roman"/>
          <w:sz w:val="28"/>
          <w:szCs w:val="28"/>
        </w:rPr>
        <w:t xml:space="preserve"> в общество людей, которых </w:t>
      </w:r>
      <w:r w:rsidR="003C5353">
        <w:rPr>
          <w:rFonts w:ascii="Arial Narrow" w:hAnsi="Arial Narrow" w:cs="Times New Roman"/>
          <w:sz w:val="28"/>
          <w:szCs w:val="28"/>
        </w:rPr>
        <w:t>можно сравнить со свиным стадом</w:t>
      </w:r>
      <w:r w:rsidR="00BB6A37" w:rsidRPr="00B45B75">
        <w:rPr>
          <w:rFonts w:ascii="Arial Narrow" w:hAnsi="Arial Narrow" w:cs="Times New Roman"/>
          <w:sz w:val="28"/>
          <w:szCs w:val="28"/>
        </w:rPr>
        <w:t xml:space="preserve">, которые не знают ничего святого, людей пустых, обремененных всеми пороками, не </w:t>
      </w:r>
      <w:r w:rsidR="00BB6A37" w:rsidRPr="003C5353">
        <w:rPr>
          <w:rFonts w:ascii="Arial Narrow" w:hAnsi="Arial Narrow" w:cs="Times New Roman"/>
          <w:sz w:val="28"/>
          <w:szCs w:val="28"/>
        </w:rPr>
        <w:t>останавливающихся ни перед какими преступлениям</w:t>
      </w:r>
      <w:r w:rsidR="00BB6A37" w:rsidRPr="00472B05">
        <w:rPr>
          <w:rFonts w:ascii="Arial Narrow" w:hAnsi="Arial Narrow" w:cs="Times New Roman"/>
          <w:sz w:val="28"/>
          <w:szCs w:val="28"/>
        </w:rPr>
        <w:t>и</w:t>
      </w:r>
      <w:r w:rsidR="00472B05">
        <w:rPr>
          <w:rFonts w:ascii="Arial Narrow" w:hAnsi="Arial Narrow" w:cs="Times New Roman"/>
          <w:sz w:val="28"/>
          <w:szCs w:val="28"/>
        </w:rPr>
        <w:t>.</w:t>
      </w:r>
      <w:r w:rsidRPr="00B45B75">
        <w:rPr>
          <w:rFonts w:ascii="Arial Narrow" w:hAnsi="Arial Narrow" w:cs="Times New Roman"/>
          <w:sz w:val="28"/>
          <w:szCs w:val="28"/>
        </w:rPr>
        <w:t xml:space="preserve">  </w:t>
      </w:r>
      <w:r w:rsidR="00BB6A37" w:rsidRPr="00B45B75">
        <w:rPr>
          <w:rFonts w:ascii="Arial Narrow" w:hAnsi="Arial Narrow" w:cs="Times New Roman"/>
          <w:sz w:val="28"/>
          <w:szCs w:val="28"/>
        </w:rPr>
        <w:t>В притче о блудном сыне Господь Иисус Христос указывает таким молодым людям, впадающ</w:t>
      </w:r>
      <w:r w:rsidR="00EC072D" w:rsidRPr="00B45B75">
        <w:rPr>
          <w:rFonts w:ascii="Arial Narrow" w:hAnsi="Arial Narrow" w:cs="Times New Roman"/>
          <w:sz w:val="28"/>
          <w:szCs w:val="28"/>
        </w:rPr>
        <w:t xml:space="preserve">им в отчаяние, путь, которым </w:t>
      </w:r>
      <w:r w:rsidR="00BB6A37" w:rsidRPr="00B45B75">
        <w:rPr>
          <w:rFonts w:ascii="Arial Narrow" w:hAnsi="Arial Narrow" w:cs="Times New Roman"/>
          <w:sz w:val="28"/>
          <w:szCs w:val="28"/>
        </w:rPr>
        <w:t xml:space="preserve">надлежит им спастись. Блудный сын, дойдя до такого жалкого состояния, очнулся, опомнился и сам себе сказал: 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>«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Что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же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я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,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безумный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,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делаю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,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ведь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я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же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погибаю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от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голода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,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тогда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как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у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отца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моего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всякий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слуга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имеет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хлеб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.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Пойду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,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возвращусь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к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отцу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,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покаюсь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,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скажу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ему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: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недостоин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называться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сыном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твоим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,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ибо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я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блудный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сын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;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прими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меня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в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число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наемников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твоих</w:t>
      </w:r>
      <w:r w:rsidR="00BB6A37" w:rsidRPr="001B73E9">
        <w:rPr>
          <w:rFonts w:ascii="Harrington" w:hAnsi="Harrington" w:cs="Harrington"/>
          <w:b/>
          <w:i/>
          <w:sz w:val="28"/>
          <w:szCs w:val="28"/>
        </w:rPr>
        <w:t>»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 xml:space="preserve"> (</w:t>
      </w:r>
      <w:r w:rsidR="00BB6A37" w:rsidRPr="001B73E9">
        <w:rPr>
          <w:rFonts w:ascii="Cambria" w:hAnsi="Cambria" w:cs="Cambria"/>
          <w:b/>
          <w:i/>
          <w:sz w:val="28"/>
          <w:szCs w:val="28"/>
        </w:rPr>
        <w:t>Лк</w:t>
      </w:r>
      <w:r w:rsidR="00BB6A37" w:rsidRPr="001B73E9">
        <w:rPr>
          <w:rFonts w:ascii="Harrington" w:hAnsi="Harrington" w:cs="Times New Roman"/>
          <w:b/>
          <w:i/>
          <w:sz w:val="28"/>
          <w:szCs w:val="28"/>
        </w:rPr>
        <w:t>.15, 19).</w:t>
      </w:r>
    </w:p>
    <w:p w:rsidR="00450BDE" w:rsidRDefault="00460223" w:rsidP="00597AC0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  <w:sectPr w:rsidR="00450BDE" w:rsidSect="00E704C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284"/>
          <w:docGrid w:linePitch="360"/>
        </w:sectPr>
      </w:pPr>
      <w:r w:rsidRPr="00B45B75">
        <w:rPr>
          <w:rFonts w:ascii="Arial Narrow" w:hAnsi="Arial Narrow" w:cs="Times New Roman"/>
          <w:sz w:val="28"/>
          <w:szCs w:val="28"/>
        </w:rPr>
        <w:t xml:space="preserve">   </w:t>
      </w:r>
      <w:r w:rsidR="00BB6A37" w:rsidRPr="00B45B75">
        <w:rPr>
          <w:rFonts w:ascii="Arial Narrow" w:hAnsi="Arial Narrow" w:cs="Times New Roman"/>
          <w:sz w:val="28"/>
          <w:szCs w:val="28"/>
        </w:rPr>
        <w:t>Итак, блудный сын вступил на путь покаяния. И смотрите, как принял его отец, с какой великой радостью и любовью. Завидев его издали, он побежал к нему навстречу, велел рабам принести лучшую одежду, и обувь, и перстень на ру</w:t>
      </w:r>
      <w:r w:rsidR="00472B05">
        <w:rPr>
          <w:rFonts w:ascii="Arial Narrow" w:hAnsi="Arial Narrow" w:cs="Times New Roman"/>
          <w:sz w:val="28"/>
          <w:szCs w:val="28"/>
        </w:rPr>
        <w:t>ку его, велел устроить для него</w:t>
      </w:r>
    </w:p>
    <w:p w:rsidR="00BB6A37" w:rsidRPr="00B45B75" w:rsidRDefault="00BB6A37" w:rsidP="00597AC0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B45B75">
        <w:rPr>
          <w:rFonts w:ascii="Arial Narrow" w:hAnsi="Arial Narrow" w:cs="Times New Roman"/>
          <w:sz w:val="28"/>
          <w:szCs w:val="28"/>
        </w:rPr>
        <w:t>пир. И все пили, и ели, и веселились в великой радости.</w:t>
      </w:r>
    </w:p>
    <w:p w:rsidR="002A3FC5" w:rsidRDefault="00460223" w:rsidP="00597AC0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  <w:sectPr w:rsidR="002A3FC5" w:rsidSect="00E704C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284"/>
          <w:docGrid w:linePitch="360"/>
        </w:sectPr>
      </w:pPr>
      <w:r w:rsidRPr="00B45B75">
        <w:rPr>
          <w:rFonts w:ascii="Arial Narrow" w:hAnsi="Arial Narrow" w:cs="Times New Roman"/>
          <w:sz w:val="28"/>
          <w:szCs w:val="28"/>
        </w:rPr>
        <w:t xml:space="preserve">   </w:t>
      </w:r>
      <w:r w:rsidR="00BB6A37" w:rsidRPr="00B45B75">
        <w:rPr>
          <w:rFonts w:ascii="Arial Narrow" w:hAnsi="Arial Narrow" w:cs="Times New Roman"/>
          <w:sz w:val="28"/>
          <w:szCs w:val="28"/>
        </w:rPr>
        <w:t>Отец блудного сына – это</w:t>
      </w:r>
      <w:r w:rsidR="00472B05">
        <w:rPr>
          <w:rFonts w:ascii="Arial Narrow" w:hAnsi="Arial Narrow" w:cs="Times New Roman"/>
          <w:sz w:val="28"/>
          <w:szCs w:val="28"/>
        </w:rPr>
        <w:t xml:space="preserve"> образ Самого Бога. </w:t>
      </w:r>
      <w:r w:rsidR="00BB6A37" w:rsidRPr="00B45B75">
        <w:rPr>
          <w:rFonts w:ascii="Arial Narrow" w:hAnsi="Arial Narrow" w:cs="Times New Roman"/>
          <w:sz w:val="28"/>
          <w:szCs w:val="28"/>
        </w:rPr>
        <w:t xml:space="preserve"> Так, с распростертыми объятиями, Он при</w:t>
      </w:r>
      <w:r w:rsidR="00472B05">
        <w:rPr>
          <w:rFonts w:ascii="Arial Narrow" w:hAnsi="Arial Narrow" w:cs="Times New Roman"/>
          <w:sz w:val="28"/>
          <w:szCs w:val="28"/>
        </w:rPr>
        <w:t>нимает всякого кающегося</w:t>
      </w:r>
      <w:r w:rsidR="00CC7296">
        <w:rPr>
          <w:rFonts w:ascii="Arial Narrow" w:hAnsi="Arial Narrow" w:cs="Times New Roman"/>
          <w:sz w:val="28"/>
          <w:szCs w:val="28"/>
        </w:rPr>
        <w:t xml:space="preserve">, ушедшего с пути погибели. </w:t>
      </w:r>
      <w:r w:rsidR="00BB6A37" w:rsidRPr="00B45B75">
        <w:rPr>
          <w:rFonts w:ascii="Arial Narrow" w:hAnsi="Arial Narrow" w:cs="Times New Roman"/>
          <w:sz w:val="28"/>
          <w:szCs w:val="28"/>
        </w:rPr>
        <w:t xml:space="preserve">Множество людей </w:t>
      </w:r>
      <w:r w:rsidR="00472B05">
        <w:rPr>
          <w:rFonts w:ascii="Arial Narrow" w:hAnsi="Arial Narrow" w:cs="Times New Roman"/>
          <w:sz w:val="28"/>
          <w:szCs w:val="28"/>
        </w:rPr>
        <w:t>стремится по этой гибельной</w:t>
      </w:r>
      <w:r w:rsidR="00BB6A37" w:rsidRPr="00B45B75">
        <w:rPr>
          <w:rFonts w:ascii="Arial Narrow" w:hAnsi="Arial Narrow" w:cs="Times New Roman"/>
          <w:sz w:val="28"/>
          <w:szCs w:val="28"/>
        </w:rPr>
        <w:t xml:space="preserve"> дороге в погоне за благами жизни, за</w:t>
      </w:r>
      <w:r w:rsidR="00B45B75" w:rsidRPr="00B45B75">
        <w:rPr>
          <w:rFonts w:ascii="Arial Narrow" w:hAnsi="Arial Narrow" w:cs="Times New Roman"/>
          <w:sz w:val="28"/>
          <w:szCs w:val="28"/>
        </w:rPr>
        <w:t xml:space="preserve"> </w:t>
      </w:r>
      <w:r w:rsidR="00BB6A37" w:rsidRPr="00B45B75">
        <w:rPr>
          <w:rFonts w:ascii="Arial Narrow" w:hAnsi="Arial Narrow" w:cs="Times New Roman"/>
          <w:sz w:val="28"/>
          <w:szCs w:val="28"/>
        </w:rPr>
        <w:t>насл</w:t>
      </w:r>
      <w:r w:rsidR="002D4922">
        <w:rPr>
          <w:rFonts w:ascii="Arial Narrow" w:hAnsi="Arial Narrow" w:cs="Times New Roman"/>
          <w:sz w:val="28"/>
          <w:szCs w:val="28"/>
        </w:rPr>
        <w:t xml:space="preserve">аждениями и утехами  </w:t>
      </w:r>
      <w:r w:rsidR="00450BDE">
        <w:rPr>
          <w:rFonts w:ascii="Arial Narrow" w:hAnsi="Arial Narrow" w:cs="Times New Roman"/>
          <w:sz w:val="28"/>
          <w:szCs w:val="28"/>
        </w:rPr>
        <w:t xml:space="preserve"> мирскими.</w:t>
      </w:r>
    </w:p>
    <w:p w:rsidR="00472B05" w:rsidRDefault="00450BDE" w:rsidP="00597AC0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  <w:sectPr w:rsidR="00472B05" w:rsidSect="00E704C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284"/>
          <w:docGrid w:linePitch="360"/>
        </w:sectPr>
      </w:pPr>
      <w:r>
        <w:rPr>
          <w:rFonts w:ascii="Arial Narrow" w:hAnsi="Arial Narrow" w:cs="Times New Roman"/>
          <w:sz w:val="28"/>
          <w:szCs w:val="28"/>
        </w:rPr>
        <w:t xml:space="preserve">   </w:t>
      </w:r>
      <w:r w:rsidR="00BB6A37" w:rsidRPr="00B45B75">
        <w:rPr>
          <w:rFonts w:ascii="Arial Narrow" w:hAnsi="Arial Narrow" w:cs="Times New Roman"/>
          <w:sz w:val="28"/>
          <w:szCs w:val="28"/>
        </w:rPr>
        <w:t>А для тех, кто не хочет идти по этому пу</w:t>
      </w:r>
      <w:r w:rsidR="00472B05">
        <w:rPr>
          <w:rFonts w:ascii="Arial Narrow" w:hAnsi="Arial Narrow" w:cs="Times New Roman"/>
          <w:sz w:val="28"/>
          <w:szCs w:val="28"/>
        </w:rPr>
        <w:t>ти, Господь указал другой путь.</w:t>
      </w:r>
    </w:p>
    <w:p w:rsidR="002A3FC5" w:rsidRDefault="00511943" w:rsidP="001B73E9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  <w:sectPr w:rsidR="002A3FC5" w:rsidSect="00E704C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  <w:r>
        <w:rPr>
          <w:rFonts w:ascii="Arial Narrow" w:hAnsi="Arial Narrow" w:cs="Times New Roman"/>
          <w:sz w:val="28"/>
          <w:szCs w:val="28"/>
        </w:rPr>
        <w:t xml:space="preserve">   </w:t>
      </w:r>
      <w:r w:rsidR="00EC072D" w:rsidRPr="00B45B75">
        <w:rPr>
          <w:rFonts w:ascii="Arial Narrow" w:hAnsi="Arial Narrow" w:cs="Times New Roman"/>
          <w:sz w:val="28"/>
          <w:szCs w:val="28"/>
        </w:rPr>
        <w:t>Христос в притче</w:t>
      </w:r>
      <w:r w:rsidR="00450BDE">
        <w:rPr>
          <w:rFonts w:ascii="Arial Narrow" w:hAnsi="Arial Narrow" w:cs="Times New Roman"/>
          <w:sz w:val="28"/>
          <w:szCs w:val="28"/>
        </w:rPr>
        <w:t xml:space="preserve"> о блудном сыне</w:t>
      </w:r>
      <w:r w:rsidR="00BB6A37" w:rsidRPr="00B45B75">
        <w:rPr>
          <w:rFonts w:ascii="Arial Narrow" w:hAnsi="Arial Narrow" w:cs="Times New Roman"/>
          <w:sz w:val="28"/>
          <w:szCs w:val="28"/>
        </w:rPr>
        <w:t xml:space="preserve"> напоминает нам о том, что как бы опасно мы ни заблудились, как бы далеко ни ушли с п</w:t>
      </w:r>
      <w:r w:rsidR="00EC072D" w:rsidRPr="00B45B75">
        <w:rPr>
          <w:rFonts w:ascii="Arial Narrow" w:hAnsi="Arial Narrow" w:cs="Times New Roman"/>
          <w:sz w:val="28"/>
          <w:szCs w:val="28"/>
        </w:rPr>
        <w:t>ути правды, всегда остается путь покаяния, всегда открыты</w:t>
      </w:r>
      <w:r w:rsidR="00BB6A37" w:rsidRPr="00B45B75">
        <w:rPr>
          <w:rFonts w:ascii="Arial Narrow" w:hAnsi="Arial Narrow" w:cs="Times New Roman"/>
          <w:sz w:val="28"/>
          <w:szCs w:val="28"/>
        </w:rPr>
        <w:t xml:space="preserve"> объятия Отца нашего Небесного. Только бы мы покаялись, только бы обратились к Нему</w:t>
      </w:r>
      <w:r w:rsidR="00450BDE">
        <w:rPr>
          <w:rFonts w:ascii="Arial Narrow" w:hAnsi="Arial Narrow" w:cs="Times New Roman"/>
          <w:sz w:val="28"/>
          <w:szCs w:val="28"/>
        </w:rPr>
        <w:t>.</w:t>
      </w:r>
      <w:r w:rsidRPr="00511943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Вот что нужно знать молодым.</w:t>
      </w:r>
    </w:p>
    <w:p w:rsidR="00450BDE" w:rsidRPr="00450BDE" w:rsidRDefault="00450BDE" w:rsidP="00450BDE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  <w:sectPr w:rsidR="00450BDE" w:rsidRPr="00450BDE" w:rsidSect="00E704C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A93969" w:rsidRPr="001B73E9" w:rsidRDefault="008D7D32" w:rsidP="008D7D32">
      <w:pPr>
        <w:rPr>
          <w:rFonts w:ascii="Book Antiqua" w:eastAsia="Calibri" w:hAnsi="Book Antiqua" w:cs="Times New Roman"/>
          <w:b/>
          <w:sz w:val="48"/>
          <w:szCs w:val="48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t xml:space="preserve">                 </w:t>
      </w:r>
      <w:r w:rsidR="00A93969" w:rsidRPr="001B73E9">
        <w:rPr>
          <w:rFonts w:ascii="Book Antiqua" w:eastAsia="Calibri" w:hAnsi="Book Antiqua" w:cs="Times New Roman"/>
          <w:b/>
          <w:sz w:val="48"/>
          <w:szCs w:val="48"/>
        </w:rPr>
        <w:t>Как же должно воспитывать детей?</w:t>
      </w:r>
      <w:r w:rsidRPr="001B73E9">
        <w:rPr>
          <w:rFonts w:ascii="Book Antiqua" w:eastAsia="Times New Roman" w:hAnsi="Book Antiqua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93969" w:rsidRPr="00511943" w:rsidRDefault="008D7D32" w:rsidP="00A93969">
      <w:pPr>
        <w:jc w:val="both"/>
        <w:rPr>
          <w:rFonts w:ascii="Harrington" w:eastAsia="Calibri" w:hAnsi="Harrington" w:cs="Times New Roman"/>
          <w:b/>
          <w:i/>
          <w:sz w:val="28"/>
          <w:szCs w:val="28"/>
        </w:rPr>
      </w:pPr>
      <w:r w:rsidRPr="008D7D32">
        <w:rPr>
          <w:rFonts w:ascii="CyrillicOld" w:eastAsia="Calibri" w:hAnsi="CyrillicOld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5408" behindDoc="0" locked="0" layoutInCell="1" allowOverlap="1" wp14:anchorId="3B284C04" wp14:editId="13F90448">
            <wp:simplePos x="0" y="0"/>
            <wp:positionH relativeFrom="column">
              <wp:posOffset>123825</wp:posOffset>
            </wp:positionH>
            <wp:positionV relativeFrom="paragraph">
              <wp:posOffset>97155</wp:posOffset>
            </wp:positionV>
            <wp:extent cx="2802890" cy="2790825"/>
            <wp:effectExtent l="76200" t="76200" r="130810" b="142875"/>
            <wp:wrapThrough wrapText="bothSides">
              <wp:wrapPolygon edited="0">
                <wp:start x="-294" y="-590"/>
                <wp:lineTo x="-587" y="-442"/>
                <wp:lineTo x="-587" y="21969"/>
                <wp:lineTo x="-294" y="22558"/>
                <wp:lineTo x="22168" y="22558"/>
                <wp:lineTo x="22461" y="20937"/>
                <wp:lineTo x="22461" y="1917"/>
                <wp:lineTo x="22168" y="-295"/>
                <wp:lineTo x="22168" y="-590"/>
                <wp:lineTo x="-294" y="-590"/>
              </wp:wrapPolygon>
            </wp:wrapThrough>
            <wp:docPr id="11" name="Рисунок 11" descr="C:\Users\SuVoroV Alexandr\Desktop\газета март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VoroV Alexandr\Desktop\газета март\imag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82"/>
                    <a:stretch/>
                  </pic:blipFill>
                  <pic:spPr bwMode="auto">
                    <a:xfrm>
                      <a:off x="0" y="0"/>
                      <a:ext cx="2802890" cy="2790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969" w:rsidRPr="00A93969">
        <w:rPr>
          <w:rFonts w:ascii="Calibri" w:eastAsia="Calibri" w:hAnsi="Calibri" w:cs="Times New Roman"/>
          <w:sz w:val="32"/>
          <w:szCs w:val="32"/>
        </w:rPr>
        <w:t xml:space="preserve">    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Так</w:t>
      </w:r>
      <w:r w:rsidR="00A93969"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как</w:t>
      </w:r>
      <w:r w:rsidR="00A93969"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воспитывали</w:t>
      </w:r>
      <w:r w:rsidR="00A93969"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своих</w:t>
      </w:r>
      <w:r w:rsidR="00A93969"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детей</w:t>
      </w:r>
      <w:r w:rsidR="00A93969"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древние</w:t>
      </w:r>
      <w:r w:rsidR="00A93969"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христиане</w:t>
      </w:r>
      <w:r w:rsidR="00A93969"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первых</w:t>
      </w:r>
      <w:r w:rsidR="00A93969"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веков</w:t>
      </w:r>
      <w:r w:rsidR="00A93969" w:rsidRPr="00292587">
        <w:rPr>
          <w:rFonts w:ascii="Franklin Gothic Medium" w:eastAsia="Calibri" w:hAnsi="Franklin Gothic Medium" w:cs="Times New Roman"/>
          <w:sz w:val="28"/>
          <w:szCs w:val="28"/>
        </w:rPr>
        <w:t xml:space="preserve">. </w:t>
      </w:r>
      <w:r w:rsidR="00A93969" w:rsidRPr="00292587">
        <w:rPr>
          <w:rFonts w:ascii="Franklin Gothic Medium" w:eastAsia="Calibri" w:hAnsi="Franklin Gothic Medium" w:cs="Cambria"/>
          <w:sz w:val="28"/>
          <w:szCs w:val="28"/>
        </w:rPr>
        <w:t>Когда</w:t>
      </w:r>
      <w:r w:rsidR="00A93969" w:rsidRPr="00292587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292587">
        <w:rPr>
          <w:rFonts w:ascii="Franklin Gothic Medium" w:eastAsia="Calibri" w:hAnsi="Franklin Gothic Medium" w:cs="Cambria"/>
          <w:sz w:val="28"/>
          <w:szCs w:val="28"/>
        </w:rPr>
        <w:t>учили</w:t>
      </w:r>
      <w:r w:rsidR="00A93969" w:rsidRPr="00292587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292587">
        <w:rPr>
          <w:rFonts w:ascii="Franklin Gothic Medium" w:eastAsia="Calibri" w:hAnsi="Franklin Gothic Medium" w:cs="Cambria"/>
          <w:sz w:val="28"/>
          <w:szCs w:val="28"/>
        </w:rPr>
        <w:t>они</w:t>
      </w:r>
      <w:r w:rsidR="00A93969" w:rsidRPr="00292587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292587">
        <w:rPr>
          <w:rFonts w:ascii="Franklin Gothic Medium" w:eastAsia="Calibri" w:hAnsi="Franklin Gothic Medium" w:cs="Cambria"/>
          <w:sz w:val="28"/>
          <w:szCs w:val="28"/>
        </w:rPr>
        <w:t>детей</w:t>
      </w:r>
      <w:r w:rsidR="00A93969" w:rsidRPr="00292587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292587">
        <w:rPr>
          <w:rFonts w:ascii="Franklin Gothic Medium" w:eastAsia="Calibri" w:hAnsi="Franklin Gothic Medium" w:cs="Cambria"/>
          <w:sz w:val="28"/>
          <w:szCs w:val="28"/>
        </w:rPr>
        <w:t>своих</w:t>
      </w:r>
      <w:r w:rsidR="00A93969" w:rsidRPr="00292587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="00A93969" w:rsidRPr="00292587">
        <w:rPr>
          <w:rFonts w:ascii="Franklin Gothic Medium" w:eastAsia="Calibri" w:hAnsi="Franklin Gothic Medium" w:cs="Cambria"/>
          <w:sz w:val="28"/>
          <w:szCs w:val="28"/>
        </w:rPr>
        <w:t>то</w:t>
      </w:r>
      <w:r w:rsidR="00A93969" w:rsidRPr="00292587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292587">
        <w:rPr>
          <w:rFonts w:ascii="Franklin Gothic Medium" w:eastAsia="Calibri" w:hAnsi="Franklin Gothic Medium" w:cs="Cambria"/>
          <w:sz w:val="28"/>
          <w:szCs w:val="28"/>
        </w:rPr>
        <w:t>заботились</w:t>
      </w:r>
      <w:r w:rsidR="00A93969" w:rsidRPr="00292587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292587">
        <w:rPr>
          <w:rFonts w:ascii="Franklin Gothic Medium" w:eastAsia="Calibri" w:hAnsi="Franklin Gothic Medium" w:cs="Cambria"/>
          <w:sz w:val="28"/>
          <w:szCs w:val="28"/>
        </w:rPr>
        <w:t>не</w:t>
      </w:r>
      <w:r w:rsidR="00A93969" w:rsidRPr="00292587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292587">
        <w:rPr>
          <w:rFonts w:ascii="Franklin Gothic Medium" w:eastAsia="Calibri" w:hAnsi="Franklin Gothic Medium" w:cs="Cambria"/>
          <w:sz w:val="28"/>
          <w:szCs w:val="28"/>
        </w:rPr>
        <w:t>только</w:t>
      </w:r>
      <w:r w:rsidR="00A93969" w:rsidRPr="00292587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292587">
        <w:rPr>
          <w:rFonts w:ascii="Franklin Gothic Medium" w:eastAsia="Calibri" w:hAnsi="Franklin Gothic Medium" w:cs="Cambria"/>
          <w:sz w:val="28"/>
          <w:szCs w:val="28"/>
        </w:rPr>
        <w:t>об</w:t>
      </w:r>
      <w:r w:rsidR="00187EA6" w:rsidRPr="00292587">
        <w:rPr>
          <w:rFonts w:ascii="Franklin Gothic Medium" w:eastAsia="Calibri" w:hAnsi="Franklin Gothic Medium" w:cs="Cambria"/>
          <w:sz w:val="28"/>
          <w:szCs w:val="28"/>
        </w:rPr>
        <w:t xml:space="preserve"> общем </w:t>
      </w:r>
      <w:r w:rsidR="00A93969" w:rsidRPr="00292587">
        <w:rPr>
          <w:rFonts w:ascii="Franklin Gothic Medium" w:eastAsia="Calibri" w:hAnsi="Franklin Gothic Medium" w:cs="Cambria"/>
          <w:sz w:val="28"/>
          <w:szCs w:val="28"/>
        </w:rPr>
        <w:t>образовании</w:t>
      </w:r>
      <w:r w:rsidR="00A93969" w:rsidRPr="00292587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="00A93969" w:rsidRPr="00292587">
        <w:rPr>
          <w:rFonts w:ascii="Franklin Gothic Medium" w:eastAsia="Calibri" w:hAnsi="Franklin Gothic Medium" w:cs="Cambria"/>
          <w:sz w:val="28"/>
          <w:szCs w:val="28"/>
        </w:rPr>
        <w:t>об</w:t>
      </w:r>
      <w:r w:rsidR="00A93969" w:rsidRPr="00292587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292587">
        <w:rPr>
          <w:rFonts w:ascii="Franklin Gothic Medium" w:eastAsia="Calibri" w:hAnsi="Franklin Gothic Medium" w:cs="Cambria"/>
          <w:sz w:val="28"/>
          <w:szCs w:val="28"/>
        </w:rPr>
        <w:t>обучении</w:t>
      </w:r>
      <w:r w:rsidR="00A93969" w:rsidRPr="00292587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292587">
        <w:rPr>
          <w:rFonts w:ascii="Franklin Gothic Medium" w:eastAsia="Calibri" w:hAnsi="Franklin Gothic Medium" w:cs="Cambria"/>
          <w:sz w:val="28"/>
          <w:szCs w:val="28"/>
        </w:rPr>
        <w:t>философии</w:t>
      </w:r>
      <w:r w:rsidR="00A93969" w:rsidRPr="00292587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="00A93969" w:rsidRPr="00292587">
        <w:rPr>
          <w:rFonts w:ascii="Franklin Gothic Medium" w:eastAsia="Calibri" w:hAnsi="Franklin Gothic Medium" w:cs="Cambria"/>
          <w:sz w:val="28"/>
          <w:szCs w:val="28"/>
        </w:rPr>
        <w:t>музыке</w:t>
      </w:r>
      <w:r w:rsidR="00A93969" w:rsidRPr="00292587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="00A93969" w:rsidRPr="00292587">
        <w:rPr>
          <w:rFonts w:ascii="Franklin Gothic Medium" w:eastAsia="Calibri" w:hAnsi="Franklin Gothic Medium" w:cs="Cambria"/>
          <w:sz w:val="28"/>
          <w:szCs w:val="28"/>
        </w:rPr>
        <w:t>искусствам</w:t>
      </w:r>
      <w:r w:rsidR="00587072" w:rsidRPr="00292587">
        <w:rPr>
          <w:rFonts w:ascii="Franklin Gothic Medium" w:eastAsia="Calibri" w:hAnsi="Franklin Gothic Medium" w:cs="Times New Roman"/>
          <w:sz w:val="28"/>
          <w:szCs w:val="28"/>
        </w:rPr>
        <w:t>.</w:t>
      </w:r>
      <w:r w:rsidR="00A93969" w:rsidRPr="00292587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187EA6">
        <w:rPr>
          <w:rFonts w:ascii="Franklin Gothic Medium" w:eastAsia="Calibri" w:hAnsi="Franklin Gothic Medium" w:cs="Times New Roman"/>
          <w:sz w:val="28"/>
          <w:szCs w:val="28"/>
        </w:rPr>
        <w:t xml:space="preserve">С самого раннего детства они приучали детей к молитве, храму, к таинствам церковным.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Научая</w:t>
      </w:r>
      <w:r w:rsidR="00A93969"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детей</w:t>
      </w:r>
      <w:r w:rsidR="00A93969"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своих</w:t>
      </w:r>
      <w:r w:rsidR="00A93969"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они</w:t>
      </w:r>
      <w:r w:rsidR="00A93969"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руководствовались</w:t>
      </w:r>
      <w:r w:rsidR="00A93969"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глубоким</w:t>
      </w:r>
      <w:r w:rsidR="00A93969"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святым</w:t>
      </w:r>
      <w:r w:rsidR="00A93969"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="00A93969" w:rsidRPr="008D7D32">
        <w:rPr>
          <w:rFonts w:ascii="Franklin Gothic Medium" w:eastAsia="Calibri" w:hAnsi="Franklin Gothic Medium" w:cs="Cambria"/>
          <w:sz w:val="28"/>
          <w:szCs w:val="28"/>
        </w:rPr>
        <w:t>правилом</w:t>
      </w:r>
      <w:r w:rsidR="00A93969"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: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того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почитали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несчастным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,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кто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знает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все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и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не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знает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Бога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,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того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блаженным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,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кто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знает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Бога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,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хотя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бы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и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не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знал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ничего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 xml:space="preserve"> </w:t>
      </w:r>
      <w:r w:rsidR="00A93969" w:rsidRPr="00511943">
        <w:rPr>
          <w:rFonts w:ascii="Cambria" w:eastAsia="Calibri" w:hAnsi="Cambria" w:cs="Cambria"/>
          <w:b/>
          <w:i/>
          <w:sz w:val="28"/>
          <w:szCs w:val="28"/>
        </w:rPr>
        <w:t>другого</w:t>
      </w:r>
      <w:r w:rsidR="00A93969" w:rsidRPr="00511943">
        <w:rPr>
          <w:rFonts w:ascii="Harrington" w:eastAsia="Calibri" w:hAnsi="Harrington" w:cs="Times New Roman"/>
          <w:b/>
          <w:i/>
          <w:sz w:val="28"/>
          <w:szCs w:val="28"/>
        </w:rPr>
        <w:t>.</w:t>
      </w:r>
    </w:p>
    <w:p w:rsidR="001B73E9" w:rsidRDefault="00A93969" w:rsidP="00E704C1">
      <w:pPr>
        <w:spacing w:after="0"/>
        <w:jc w:val="both"/>
        <w:rPr>
          <w:rFonts w:ascii="Franklin Gothic Medium" w:eastAsia="Calibri" w:hAnsi="Franklin Gothic Medium" w:cs="Times New Roman"/>
          <w:sz w:val="28"/>
          <w:szCs w:val="28"/>
        </w:rPr>
      </w:pP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     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Не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думайте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что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этим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запрещается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вам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учить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детей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ваших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всем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светским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наукам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.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Нисколько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.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Величайшие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отцы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наши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учителя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Церкви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сами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молодости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очень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усердно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предавались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изучению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всей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мудрости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научной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философской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.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Святители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hyperlink r:id="rId11" w:history="1">
        <w:r w:rsidRPr="008D7D32">
          <w:rPr>
            <w:rFonts w:ascii="Franklin Gothic Medium" w:eastAsia="Calibri" w:hAnsi="Franklin Gothic Medium" w:cs="Cambria"/>
            <w:sz w:val="28"/>
            <w:szCs w:val="28"/>
          </w:rPr>
          <w:t>Василий</w:t>
        </w:r>
        <w:r w:rsidRPr="008D7D32">
          <w:rPr>
            <w:rFonts w:ascii="Franklin Gothic Medium" w:eastAsia="Calibri" w:hAnsi="Franklin Gothic Medium" w:cs="Times New Roman"/>
            <w:sz w:val="28"/>
            <w:szCs w:val="28"/>
          </w:rPr>
          <w:t xml:space="preserve"> </w:t>
        </w:r>
        <w:r w:rsidRPr="008D7D32">
          <w:rPr>
            <w:rFonts w:ascii="Franklin Gothic Medium" w:eastAsia="Calibri" w:hAnsi="Franklin Gothic Medium" w:cs="Cambria"/>
            <w:sz w:val="28"/>
            <w:szCs w:val="28"/>
          </w:rPr>
          <w:t>Великий</w:t>
        </w:r>
      </w:hyperlink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hyperlink r:id="rId12" w:history="1">
        <w:r w:rsidRPr="008D7D32">
          <w:rPr>
            <w:rFonts w:ascii="Franklin Gothic Medium" w:eastAsia="Calibri" w:hAnsi="Franklin Gothic Medium" w:cs="Cambria"/>
            <w:sz w:val="28"/>
            <w:szCs w:val="28"/>
          </w:rPr>
          <w:t>Григорий</w:t>
        </w:r>
        <w:r w:rsidRPr="008D7D32">
          <w:rPr>
            <w:rFonts w:ascii="Franklin Gothic Medium" w:eastAsia="Calibri" w:hAnsi="Franklin Gothic Medium" w:cs="Times New Roman"/>
            <w:sz w:val="28"/>
            <w:szCs w:val="28"/>
          </w:rPr>
          <w:t xml:space="preserve"> </w:t>
        </w:r>
        <w:r w:rsidRPr="008D7D32">
          <w:rPr>
            <w:rFonts w:ascii="Franklin Gothic Medium" w:eastAsia="Calibri" w:hAnsi="Franklin Gothic Medium" w:cs="Cambria"/>
            <w:sz w:val="28"/>
            <w:szCs w:val="28"/>
          </w:rPr>
          <w:t>Богослов</w:t>
        </w:r>
      </w:hyperlink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Иоанн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Златоуст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были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высокообразованными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людьми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своего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времени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.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вашим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детям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надлежит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быть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образованными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учеными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.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Но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только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важно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чтобы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их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обучение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воспитание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не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ограничивались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одной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мудростью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светской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мудростью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мира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сего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.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Чрезвычайно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важно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чтобы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наряду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с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этим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они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познавали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высшую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правду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истину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чтобы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они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Pr="00511943">
        <w:rPr>
          <w:rFonts w:ascii="Franklin Gothic Medium" w:eastAsia="Calibri" w:hAnsi="Franklin Gothic Medium" w:cs="Cambria"/>
          <w:sz w:val="28"/>
          <w:szCs w:val="28"/>
        </w:rPr>
        <w:t>изучая</w:t>
      </w:r>
      <w:r w:rsidRPr="00511943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511943">
        <w:rPr>
          <w:rFonts w:ascii="Franklin Gothic Medium" w:eastAsia="Calibri" w:hAnsi="Franklin Gothic Medium" w:cs="Cambria"/>
          <w:sz w:val="28"/>
          <w:szCs w:val="28"/>
        </w:rPr>
        <w:t>науки</w:t>
      </w:r>
      <w:r w:rsidRPr="00511943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Pr="00511943">
        <w:rPr>
          <w:rFonts w:ascii="Franklin Gothic Medium" w:eastAsia="Calibri" w:hAnsi="Franklin Gothic Medium" w:cs="Cambria"/>
          <w:sz w:val="28"/>
          <w:szCs w:val="28"/>
        </w:rPr>
        <w:t>всегда</w:t>
      </w:r>
      <w:r w:rsidRPr="00511943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511943">
        <w:rPr>
          <w:rFonts w:ascii="Franklin Gothic Medium" w:eastAsia="Calibri" w:hAnsi="Franklin Gothic Medium" w:cs="Cambria"/>
          <w:sz w:val="28"/>
          <w:szCs w:val="28"/>
        </w:rPr>
        <w:t>помнили</w:t>
      </w:r>
      <w:r w:rsidRPr="00511943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511943">
        <w:rPr>
          <w:rFonts w:ascii="Franklin Gothic Medium" w:eastAsia="Calibri" w:hAnsi="Franklin Gothic Medium" w:cs="Cambria"/>
          <w:sz w:val="28"/>
          <w:szCs w:val="28"/>
        </w:rPr>
        <w:t>о</w:t>
      </w:r>
      <w:r w:rsidRPr="00511943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511943">
        <w:rPr>
          <w:rFonts w:ascii="Franklin Gothic Medium" w:eastAsia="Calibri" w:hAnsi="Franklin Gothic Medium" w:cs="Cambria"/>
          <w:sz w:val="28"/>
          <w:szCs w:val="28"/>
        </w:rPr>
        <w:t>Боге</w:t>
      </w:r>
      <w:r w:rsidRPr="00511943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Pr="00511943">
        <w:rPr>
          <w:rFonts w:ascii="Franklin Gothic Medium" w:eastAsia="Calibri" w:hAnsi="Franklin Gothic Medium" w:cs="Cambria"/>
          <w:sz w:val="28"/>
          <w:szCs w:val="28"/>
        </w:rPr>
        <w:t>о</w:t>
      </w:r>
      <w:r w:rsidRPr="00511943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511943">
        <w:rPr>
          <w:rFonts w:ascii="Franklin Gothic Medium" w:eastAsia="Calibri" w:hAnsi="Franklin Gothic Medium" w:cs="Cambria"/>
          <w:sz w:val="28"/>
          <w:szCs w:val="28"/>
        </w:rPr>
        <w:t>Заповедях</w:t>
      </w:r>
      <w:r w:rsidRPr="00511943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511943">
        <w:rPr>
          <w:rFonts w:ascii="Franklin Gothic Medium" w:eastAsia="Calibri" w:hAnsi="Franklin Gothic Medium" w:cs="Cambria"/>
          <w:sz w:val="28"/>
          <w:szCs w:val="28"/>
        </w:rPr>
        <w:t>Божиих</w:t>
      </w:r>
      <w:r w:rsidRPr="00511943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Pr="00511943">
        <w:rPr>
          <w:rFonts w:ascii="Franklin Gothic Medium" w:eastAsia="Calibri" w:hAnsi="Franklin Gothic Medium" w:cs="Cambria"/>
          <w:sz w:val="28"/>
          <w:szCs w:val="28"/>
        </w:rPr>
        <w:t>о</w:t>
      </w:r>
      <w:r w:rsidRPr="00511943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511943">
        <w:rPr>
          <w:rFonts w:ascii="Franklin Gothic Medium" w:eastAsia="Calibri" w:hAnsi="Franklin Gothic Medium" w:cs="Cambria"/>
          <w:sz w:val="28"/>
          <w:szCs w:val="28"/>
        </w:rPr>
        <w:t>пути</w:t>
      </w:r>
      <w:r w:rsidRPr="00511943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511943">
        <w:rPr>
          <w:rFonts w:ascii="Franklin Gothic Medium" w:eastAsia="Calibri" w:hAnsi="Franklin Gothic Medium" w:cs="Cambria"/>
          <w:sz w:val="28"/>
          <w:szCs w:val="28"/>
        </w:rPr>
        <w:t>Христовом</w:t>
      </w:r>
      <w:r w:rsidRPr="00511943">
        <w:rPr>
          <w:rFonts w:ascii="Franklin Gothic Medium" w:eastAsia="Calibri" w:hAnsi="Franklin Gothic Medium" w:cs="Times New Roman"/>
          <w:sz w:val="28"/>
          <w:szCs w:val="28"/>
        </w:rPr>
        <w:t xml:space="preserve">.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Тогда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только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тогда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они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не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заблудятся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на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пути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мудрости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человеческой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только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тогда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будут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ставить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выше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всего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мудрость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proofErr w:type="gramStart"/>
      <w:r w:rsidRPr="008D7D32">
        <w:rPr>
          <w:rFonts w:ascii="Franklin Gothic Medium" w:eastAsia="Calibri" w:hAnsi="Franklin Gothic Medium" w:cs="Cambria"/>
          <w:sz w:val="28"/>
          <w:szCs w:val="28"/>
        </w:rPr>
        <w:t>христианскую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, </w:t>
      </w:r>
      <w:r w:rsidR="001B73E9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познание</w:t>
      </w:r>
      <w:proofErr w:type="gramEnd"/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Бога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.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Так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надлежит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вам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учить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детей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 </w:t>
      </w:r>
      <w:r w:rsidRPr="008D7D32">
        <w:rPr>
          <w:rFonts w:ascii="Franklin Gothic Medium" w:eastAsia="Calibri" w:hAnsi="Franklin Gothic Medium" w:cs="Cambria"/>
          <w:sz w:val="28"/>
          <w:szCs w:val="28"/>
        </w:rPr>
        <w:t>ваших</w:t>
      </w:r>
      <w:r w:rsidRPr="008D7D32">
        <w:rPr>
          <w:rFonts w:ascii="Franklin Gothic Medium" w:eastAsia="Calibri" w:hAnsi="Franklin Gothic Medium" w:cs="Times New Roman"/>
          <w:sz w:val="28"/>
          <w:szCs w:val="28"/>
        </w:rPr>
        <w:t xml:space="preserve">. </w:t>
      </w:r>
      <w:r w:rsidR="001B73E9">
        <w:rPr>
          <w:rFonts w:ascii="Franklin Gothic Medium" w:eastAsia="Calibri" w:hAnsi="Franklin Gothic Medium" w:cs="Times New Roman"/>
          <w:sz w:val="28"/>
          <w:szCs w:val="28"/>
        </w:rPr>
        <w:t xml:space="preserve">                                      </w:t>
      </w:r>
    </w:p>
    <w:p w:rsidR="00A93969" w:rsidRPr="00E704C1" w:rsidRDefault="001B73E9" w:rsidP="00E704C1">
      <w:pPr>
        <w:spacing w:after="0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Franklin Gothic Medium" w:eastAsia="Calibri" w:hAnsi="Franklin Gothic Medium" w:cs="Times New Roman"/>
          <w:sz w:val="28"/>
          <w:szCs w:val="28"/>
        </w:rPr>
        <w:t xml:space="preserve">       </w:t>
      </w:r>
      <w:r w:rsidR="00A93969" w:rsidRPr="00E704C1">
        <w:rPr>
          <w:rFonts w:ascii="Book Antiqua" w:eastAsia="Calibri" w:hAnsi="Book Antiqua" w:cs="Times New Roman"/>
          <w:sz w:val="24"/>
          <w:szCs w:val="24"/>
        </w:rPr>
        <w:t>Святитель Л</w:t>
      </w:r>
      <w:r w:rsidR="009A291D" w:rsidRPr="00E704C1">
        <w:rPr>
          <w:rFonts w:ascii="Book Antiqua" w:eastAsia="Calibri" w:hAnsi="Book Antiqua" w:cs="Times New Roman"/>
          <w:sz w:val="24"/>
          <w:szCs w:val="24"/>
        </w:rPr>
        <w:t>ука Крымский (</w:t>
      </w:r>
      <w:proofErr w:type="spellStart"/>
      <w:r w:rsidR="009A291D" w:rsidRPr="00E704C1">
        <w:rPr>
          <w:rFonts w:ascii="Book Antiqua" w:eastAsia="Calibri" w:hAnsi="Book Antiqua" w:cs="Times New Roman"/>
          <w:sz w:val="24"/>
          <w:szCs w:val="24"/>
        </w:rPr>
        <w:t>Войно</w:t>
      </w:r>
      <w:proofErr w:type="spellEnd"/>
      <w:r w:rsidR="009A291D" w:rsidRPr="00E704C1">
        <w:rPr>
          <w:rFonts w:ascii="Book Antiqua" w:eastAsia="Calibri" w:hAnsi="Book Antiqua" w:cs="Times New Roman"/>
          <w:sz w:val="24"/>
          <w:szCs w:val="24"/>
        </w:rPr>
        <w:t xml:space="preserve"> – </w:t>
      </w:r>
      <w:proofErr w:type="spellStart"/>
      <w:r w:rsidR="009A291D" w:rsidRPr="00E704C1">
        <w:rPr>
          <w:rFonts w:ascii="Book Antiqua" w:eastAsia="Calibri" w:hAnsi="Book Antiqua" w:cs="Times New Roman"/>
          <w:sz w:val="24"/>
          <w:szCs w:val="24"/>
        </w:rPr>
        <w:t>Ясенецкий</w:t>
      </w:r>
      <w:proofErr w:type="spellEnd"/>
      <w:r w:rsidR="00E704C1" w:rsidRPr="00E704C1">
        <w:rPr>
          <w:rFonts w:ascii="Book Antiqua" w:eastAsia="Calibri" w:hAnsi="Book Antiqua" w:cs="Times New Roman"/>
          <w:sz w:val="24"/>
          <w:szCs w:val="24"/>
        </w:rPr>
        <w:t>,</w:t>
      </w:r>
      <w:r w:rsidR="009A291D" w:rsidRPr="00E704C1">
        <w:rPr>
          <w:rFonts w:ascii="Book Antiqua" w:eastAsia="Calibri" w:hAnsi="Book Antiqua" w:cs="Times New Roman"/>
          <w:sz w:val="24"/>
          <w:szCs w:val="24"/>
        </w:rPr>
        <w:t xml:space="preserve"> хирург, ученый</w:t>
      </w:r>
      <w:r w:rsidR="00511943" w:rsidRPr="00E704C1">
        <w:rPr>
          <w:rFonts w:ascii="Book Antiqua" w:eastAsia="Calibri" w:hAnsi="Book Antiqua" w:cs="Times New Roman"/>
          <w:sz w:val="24"/>
          <w:szCs w:val="24"/>
        </w:rPr>
        <w:t>)</w:t>
      </w:r>
    </w:p>
    <w:p w:rsidR="008D7D32" w:rsidRPr="00E704C1" w:rsidRDefault="00A93969" w:rsidP="008D7D32">
      <w:pPr>
        <w:spacing w:after="0"/>
        <w:rPr>
          <w:rFonts w:ascii="Book Antiqua" w:eastAsia="Calibri" w:hAnsi="Book Antiqua" w:cs="Times New Roman"/>
          <w:b/>
          <w:sz w:val="36"/>
          <w:szCs w:val="36"/>
        </w:rPr>
      </w:pPr>
      <w:r w:rsidRPr="00E704C1">
        <w:rPr>
          <w:rFonts w:ascii="Book Antiqua" w:eastAsia="Calibri" w:hAnsi="Book Antiqua" w:cs="Times New Roman"/>
          <w:sz w:val="28"/>
          <w:szCs w:val="28"/>
        </w:rPr>
        <w:t xml:space="preserve">                                     </w:t>
      </w:r>
      <w:r w:rsidR="008D7D32" w:rsidRPr="00E704C1">
        <w:rPr>
          <w:rFonts w:ascii="Book Antiqua" w:eastAsia="Calibri" w:hAnsi="Book Antiqua" w:cs="Times New Roman"/>
          <w:sz w:val="28"/>
          <w:szCs w:val="28"/>
        </w:rPr>
        <w:t xml:space="preserve">               </w:t>
      </w:r>
      <w:r w:rsidR="008D7D32" w:rsidRPr="00E704C1">
        <w:rPr>
          <w:rFonts w:ascii="Book Antiqua" w:eastAsia="Calibri" w:hAnsi="Book Antiqua" w:cs="Times New Roman"/>
          <w:b/>
          <w:sz w:val="36"/>
          <w:szCs w:val="36"/>
        </w:rPr>
        <w:t>Вопрос священнику:</w:t>
      </w:r>
    </w:p>
    <w:p w:rsidR="0093679E" w:rsidRPr="008D7D32" w:rsidRDefault="008D7D32" w:rsidP="008D7D32">
      <w:pPr>
        <w:spacing w:after="0"/>
        <w:jc w:val="both"/>
        <w:rPr>
          <w:rFonts w:ascii="Franklin Gothic Medium" w:eastAsia="Calibri" w:hAnsi="Franklin Gothic Medium" w:cs="Times New Roman"/>
          <w:sz w:val="28"/>
          <w:szCs w:val="28"/>
        </w:rPr>
      </w:pPr>
      <w:r>
        <w:rPr>
          <w:rFonts w:ascii="Franklin Gothic Medium" w:eastAsia="Calibri" w:hAnsi="Franklin Gothic Medium" w:cs="Times New Roman"/>
          <w:sz w:val="28"/>
          <w:szCs w:val="28"/>
        </w:rPr>
        <w:t xml:space="preserve">     </w:t>
      </w:r>
      <w:r w:rsidR="0093679E" w:rsidRPr="008D7D32">
        <w:rPr>
          <w:rFonts w:ascii="Franklin Gothic Medium" w:eastAsia="Times New Roman" w:hAnsi="Franklin Gothic Medium" w:cs="Times New Roman"/>
          <w:b/>
          <w:sz w:val="28"/>
          <w:szCs w:val="28"/>
          <w:lang w:eastAsia="ru-RU"/>
        </w:rPr>
        <w:t xml:space="preserve">Батюшка, я ношу красную нить на запястье. Порекомендовала подруга от сглаза. Но недавно прочитала, что нельзя носить, якобы это что-то бесовское. Но красную нить ведь многие знаменитости носят, значит она им помогает? </w:t>
      </w:r>
    </w:p>
    <w:p w:rsidR="0093679E" w:rsidRPr="008D7D32" w:rsidRDefault="0093679E" w:rsidP="0093679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154C">
        <w:rPr>
          <w:rFonts w:eastAsia="Times New Roman" w:cs="Times New Roman"/>
          <w:b/>
          <w:i/>
          <w:sz w:val="28"/>
          <w:szCs w:val="28"/>
          <w:lang w:eastAsia="ru-RU"/>
        </w:rPr>
        <w:t xml:space="preserve">Отвечает </w:t>
      </w:r>
      <w:proofErr w:type="spellStart"/>
      <w:r w:rsidRPr="0059154C">
        <w:rPr>
          <w:rFonts w:eastAsia="Times New Roman" w:cs="Times New Roman"/>
          <w:b/>
          <w:i/>
          <w:sz w:val="28"/>
          <w:szCs w:val="28"/>
          <w:lang w:eastAsia="ru-RU"/>
        </w:rPr>
        <w:t>прот</w:t>
      </w:r>
      <w:proofErr w:type="spellEnd"/>
      <w:r w:rsidRPr="0059154C">
        <w:rPr>
          <w:rFonts w:eastAsia="Times New Roman" w:cs="Times New Roman"/>
          <w:b/>
          <w:i/>
          <w:sz w:val="28"/>
          <w:szCs w:val="28"/>
          <w:lang w:eastAsia="ru-RU"/>
        </w:rPr>
        <w:t>. Петр Гурьянов:</w:t>
      </w:r>
      <w:r w:rsidRPr="008D7D32">
        <w:rPr>
          <w:rFonts w:eastAsia="Times New Roman" w:cs="Times New Roman"/>
          <w:sz w:val="28"/>
          <w:szCs w:val="28"/>
          <w:lang w:eastAsia="ru-RU"/>
        </w:rPr>
        <w:t xml:space="preserve"> "Многие знаменитости по 5 раз замуж выходят, живут в блуде и разврате, и нередко подают </w:t>
      </w:r>
      <w:proofErr w:type="spellStart"/>
      <w:r w:rsidRPr="008D7D32">
        <w:rPr>
          <w:rFonts w:eastAsia="Times New Roman" w:cs="Times New Roman"/>
          <w:sz w:val="28"/>
          <w:szCs w:val="28"/>
          <w:lang w:eastAsia="ru-RU"/>
        </w:rPr>
        <w:t>аморальнейший</w:t>
      </w:r>
      <w:proofErr w:type="spellEnd"/>
      <w:r w:rsidRPr="008D7D32">
        <w:rPr>
          <w:rFonts w:eastAsia="Times New Roman" w:cs="Times New Roman"/>
          <w:sz w:val="28"/>
          <w:szCs w:val="28"/>
          <w:lang w:eastAsia="ru-RU"/>
        </w:rPr>
        <w:t xml:space="preserve"> пример своим поведением. Сегодня красные нитки на руках, завтра зеленые тряпки в ушах, потом бычьи кольца в носу и пр. Кому-то нитки помогают, кому-то алкоголь и наркотики. Тоже будем повторять? А может лучше своей головой думать? </w:t>
      </w:r>
    </w:p>
    <w:p w:rsidR="0093679E" w:rsidRPr="008D7D32" w:rsidRDefault="0093679E" w:rsidP="0093679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7D32">
        <w:rPr>
          <w:rFonts w:eastAsia="Times New Roman" w:cs="Times New Roman"/>
          <w:sz w:val="28"/>
          <w:szCs w:val="28"/>
          <w:lang w:eastAsia="ru-RU"/>
        </w:rPr>
        <w:t>Я советую Вам не слушать подобны</w:t>
      </w:r>
      <w:r w:rsidR="00E704C1">
        <w:rPr>
          <w:rFonts w:eastAsia="Times New Roman" w:cs="Times New Roman"/>
          <w:sz w:val="28"/>
          <w:szCs w:val="28"/>
          <w:lang w:eastAsia="ru-RU"/>
        </w:rPr>
        <w:t>е рекомендации, а слушать только</w:t>
      </w:r>
      <w:r w:rsidRPr="008D7D32">
        <w:rPr>
          <w:rFonts w:eastAsia="Times New Roman" w:cs="Times New Roman"/>
          <w:sz w:val="28"/>
          <w:szCs w:val="28"/>
          <w:lang w:eastAsia="ru-RU"/>
        </w:rPr>
        <w:t xml:space="preserve"> Бога! Чтобы защитить себя и своих близких от зла</w:t>
      </w:r>
      <w:r w:rsidRPr="00E704C1">
        <w:rPr>
          <w:rFonts w:ascii="Arial" w:eastAsia="Times New Roman" w:hAnsi="Arial" w:cs="Arial"/>
          <w:b/>
          <w:i/>
          <w:sz w:val="28"/>
          <w:szCs w:val="28"/>
          <w:lang w:eastAsia="ru-RU"/>
        </w:rPr>
        <w:t>, надо просто жить по-христиански, ходить в храм, участвовать в Святых Таинствах Исповеди и Причастия</w:t>
      </w:r>
      <w:r w:rsidRPr="00E704C1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8D7D32">
        <w:rPr>
          <w:rFonts w:eastAsia="Times New Roman" w:cs="Times New Roman"/>
          <w:sz w:val="28"/>
          <w:szCs w:val="28"/>
          <w:lang w:eastAsia="ru-RU"/>
        </w:rPr>
        <w:t xml:space="preserve"> Тогда никакое зло - сглазы, колдовство, порча и другие проявления действия тёмных сил на Вас действовать не будут, т.к. Вы будете находиться под Божией защитой! Во всех остальных случаях, если человек живёт вне Церкви, вне </w:t>
      </w:r>
      <w:r w:rsidRPr="008D7D32">
        <w:rPr>
          <w:rFonts w:eastAsia="Times New Roman" w:cs="Times New Roman"/>
          <w:sz w:val="28"/>
          <w:szCs w:val="28"/>
          <w:lang w:eastAsia="ru-RU"/>
        </w:rPr>
        <w:lastRenderedPageBreak/>
        <w:t xml:space="preserve">Христа и грешит против Заповедей, никакие нитки его </w:t>
      </w:r>
      <w:r w:rsidR="00A264A8" w:rsidRPr="00A264A8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3AD3C89" wp14:editId="47F81E53">
            <wp:simplePos x="0" y="0"/>
            <wp:positionH relativeFrom="column">
              <wp:posOffset>51758</wp:posOffset>
            </wp:positionH>
            <wp:positionV relativeFrom="paragraph">
              <wp:posOffset>146493</wp:posOffset>
            </wp:positionV>
            <wp:extent cx="3840480" cy="2561590"/>
            <wp:effectExtent l="76200" t="76200" r="140970" b="124460"/>
            <wp:wrapTight wrapText="bothSides">
              <wp:wrapPolygon edited="0">
                <wp:start x="-214" y="-643"/>
                <wp:lineTo x="-429" y="-482"/>
                <wp:lineTo x="-429" y="21846"/>
                <wp:lineTo x="-214" y="22489"/>
                <wp:lineTo x="22071" y="22489"/>
                <wp:lineTo x="22286" y="20240"/>
                <wp:lineTo x="22286" y="2088"/>
                <wp:lineTo x="22071" y="-321"/>
                <wp:lineTo x="22071" y="-643"/>
                <wp:lineTo x="-214" y="-643"/>
              </wp:wrapPolygon>
            </wp:wrapTight>
            <wp:docPr id="2" name="Рисунок 2" descr="C:\Users\HOME\Pictures\photo_12541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photo_12541_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5615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D32">
        <w:rPr>
          <w:rFonts w:eastAsia="Times New Roman" w:cs="Times New Roman"/>
          <w:sz w:val="28"/>
          <w:szCs w:val="28"/>
          <w:lang w:eastAsia="ru-RU"/>
        </w:rPr>
        <w:t xml:space="preserve">не спасут, хоть с головы до ног ими обвешайся и как не внушай себе их "силу и магию". Нас не тряпки и амулеты спасают, а Бог. Только Бог! </w:t>
      </w:r>
    </w:p>
    <w:p w:rsidR="0093679E" w:rsidRPr="008D7D32" w:rsidRDefault="0093679E" w:rsidP="0093679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7D32">
        <w:rPr>
          <w:rFonts w:eastAsia="Times New Roman" w:cs="Times New Roman"/>
          <w:sz w:val="28"/>
          <w:szCs w:val="28"/>
          <w:lang w:eastAsia="ru-RU"/>
        </w:rPr>
        <w:t xml:space="preserve">Я вообще не понимаю, вот как взрослые умные люди могут верить во всякие глупости? Какое невежество, какое безумие. </w:t>
      </w:r>
    </w:p>
    <w:p w:rsidR="0093679E" w:rsidRPr="008D7D32" w:rsidRDefault="0093679E" w:rsidP="0093679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7D32">
        <w:rPr>
          <w:rFonts w:eastAsia="Times New Roman" w:cs="Times New Roman"/>
          <w:sz w:val="28"/>
          <w:szCs w:val="28"/>
          <w:lang w:eastAsia="ru-RU"/>
        </w:rPr>
        <w:t>Да, красная нить - это всего лишь тряпка, дань моде, но за ней - чуждое Православной вере оккультное учение. Враг не спит, изобретая любые способы, чтобы погубить наши души. Не входите в контакт с сатаной через лж</w:t>
      </w:r>
      <w:r w:rsidR="00E704C1">
        <w:rPr>
          <w:rFonts w:eastAsia="Times New Roman" w:cs="Times New Roman"/>
          <w:sz w:val="28"/>
          <w:szCs w:val="28"/>
          <w:lang w:eastAsia="ru-RU"/>
        </w:rPr>
        <w:t>ивые учения и ношение всяких</w:t>
      </w:r>
      <w:r w:rsidRPr="008D7D32">
        <w:rPr>
          <w:rFonts w:eastAsia="Times New Roman" w:cs="Times New Roman"/>
          <w:sz w:val="28"/>
          <w:szCs w:val="28"/>
          <w:lang w:eastAsia="ru-RU"/>
        </w:rPr>
        <w:t xml:space="preserve"> амулетов - этим Вы напротив становитесь уязвимы для зла, подвергаете свою жизнь влиянию тёмных сил. Все эти нитки, булавки, глазики и пр. принесут в итоге только горе и страдания. Если человек носит эти вещи - он показывает своё маловерие, неграмотность и страшнее всего - предательство Христа.  </w:t>
      </w:r>
    </w:p>
    <w:p w:rsidR="00482486" w:rsidRDefault="008D7D32" w:rsidP="0048248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93679E" w:rsidRPr="008D7D32">
        <w:rPr>
          <w:rFonts w:eastAsia="Times New Roman" w:cs="Times New Roman"/>
          <w:sz w:val="28"/>
          <w:szCs w:val="28"/>
          <w:lang w:eastAsia="ru-RU"/>
        </w:rPr>
        <w:t xml:space="preserve">Православные носят кресты на груди, а сатана своих слуг помечает красными нитками. Особенно страшно, когда безумные родители вяжут эти нитки своим детям, вместо того чтобы крестить младенцев, водить в храм и регулярно причащать малышей. Люди верующие, разумные, любящие Бога никогда не станут носить эти нитки. </w:t>
      </w:r>
      <w:r w:rsidR="00292587">
        <w:rPr>
          <w:rFonts w:eastAsia="Times New Roman" w:cs="Times New Roman"/>
          <w:sz w:val="28"/>
          <w:szCs w:val="28"/>
          <w:lang w:eastAsia="ru-RU"/>
        </w:rPr>
        <w:t xml:space="preserve">         </w:t>
      </w:r>
    </w:p>
    <w:p w:rsidR="00482486" w:rsidRDefault="00DA4D95" w:rsidP="0048248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Franklin Gothic Medium" w:hAnsi="Franklin Gothic Medium"/>
          <w:color w:val="000000"/>
          <w:sz w:val="16"/>
          <w:szCs w:val="16"/>
        </w:rPr>
      </w:pPr>
      <w:r>
        <w:rPr>
          <w:b/>
          <w:bCs/>
          <w:color w:val="000000"/>
          <w:sz w:val="30"/>
          <w:szCs w:val="30"/>
        </w:rPr>
        <w:t>МОЛИТВЫ</w:t>
      </w:r>
      <w:r w:rsidR="00095D19"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 xml:space="preserve"> </w:t>
      </w:r>
      <w:r w:rsidR="00095D19">
        <w:rPr>
          <w:b/>
          <w:bCs/>
          <w:color w:val="000000"/>
          <w:sz w:val="30"/>
          <w:szCs w:val="30"/>
        </w:rPr>
        <w:t>РОДИТЕЛЕЙ ЗА ДЕТЕЙ</w:t>
      </w:r>
      <w:r>
        <w:rPr>
          <w:b/>
          <w:bCs/>
          <w:color w:val="000000"/>
          <w:sz w:val="30"/>
          <w:szCs w:val="30"/>
        </w:rPr>
        <w:t>:</w:t>
      </w:r>
      <w:r w:rsidR="00095D19">
        <w:rPr>
          <w:color w:val="000000"/>
          <w:sz w:val="30"/>
          <w:szCs w:val="30"/>
        </w:rPr>
        <w:br/>
      </w:r>
      <w:r w:rsidR="00095D19" w:rsidRPr="00482486">
        <w:rPr>
          <w:rFonts w:ascii="Franklin Gothic Medium" w:hAnsi="Franklin Gothic Medium"/>
          <w:color w:val="000000"/>
          <w:sz w:val="30"/>
          <w:szCs w:val="30"/>
        </w:rPr>
        <w:t xml:space="preserve">Сладчайший Иисусе, Боже сердца моего! Ты даровал мне детей по плоти, они Твои по душе; и мою и их души искупил Ты своею неоцененную </w:t>
      </w:r>
      <w:proofErr w:type="spellStart"/>
      <w:r w:rsidR="00095D19" w:rsidRPr="00482486">
        <w:rPr>
          <w:rFonts w:ascii="Franklin Gothic Medium" w:hAnsi="Franklin Gothic Medium"/>
          <w:color w:val="000000"/>
          <w:sz w:val="30"/>
          <w:szCs w:val="30"/>
        </w:rPr>
        <w:t>кровию</w:t>
      </w:r>
      <w:proofErr w:type="spellEnd"/>
      <w:r w:rsidR="00095D19" w:rsidRPr="00482486">
        <w:rPr>
          <w:rFonts w:ascii="Franklin Gothic Medium" w:hAnsi="Franklin Gothic Medium"/>
          <w:color w:val="000000"/>
          <w:sz w:val="30"/>
          <w:szCs w:val="30"/>
        </w:rPr>
        <w:t xml:space="preserve">; ради крови </w:t>
      </w:r>
      <w:proofErr w:type="spellStart"/>
      <w:r w:rsidR="00095D19" w:rsidRPr="00482486">
        <w:rPr>
          <w:rFonts w:ascii="Franklin Gothic Medium" w:hAnsi="Franklin Gothic Medium"/>
          <w:color w:val="000000"/>
          <w:sz w:val="30"/>
          <w:szCs w:val="30"/>
        </w:rPr>
        <w:t>Твоея</w:t>
      </w:r>
      <w:proofErr w:type="spellEnd"/>
      <w:r w:rsidR="00095D19" w:rsidRPr="00482486">
        <w:rPr>
          <w:rFonts w:ascii="Franklin Gothic Medium" w:hAnsi="Franklin Gothic Medium"/>
          <w:color w:val="000000"/>
          <w:sz w:val="30"/>
          <w:szCs w:val="30"/>
        </w:rPr>
        <w:t xml:space="preserve"> </w:t>
      </w:r>
      <w:proofErr w:type="spellStart"/>
      <w:r w:rsidR="00095D19" w:rsidRPr="00482486">
        <w:rPr>
          <w:rFonts w:ascii="Franklin Gothic Medium" w:hAnsi="Franklin Gothic Medium"/>
          <w:color w:val="000000"/>
          <w:sz w:val="30"/>
          <w:szCs w:val="30"/>
        </w:rPr>
        <w:t>Божественныя</w:t>
      </w:r>
      <w:proofErr w:type="spellEnd"/>
      <w:r w:rsidR="00095D19" w:rsidRPr="00482486">
        <w:rPr>
          <w:rFonts w:ascii="Franklin Gothic Medium" w:hAnsi="Franklin Gothic Medium"/>
          <w:color w:val="000000"/>
          <w:sz w:val="30"/>
          <w:szCs w:val="30"/>
        </w:rPr>
        <w:t xml:space="preserve"> умоляю Тебя, сладчайший мой Спаситель, благодатью Твоею прикоснись сердца детей моих (имена) и крестников моих (имена), огради их страхом Твоим Божественным; удержи их от дурных наклонностей и привычек, направь их на свет</w:t>
      </w:r>
      <w:r w:rsidRPr="00482486">
        <w:rPr>
          <w:rFonts w:ascii="Franklin Gothic Medium" w:hAnsi="Franklin Gothic Medium"/>
          <w:color w:val="000000"/>
          <w:sz w:val="30"/>
          <w:szCs w:val="30"/>
        </w:rPr>
        <w:t xml:space="preserve">лый путь жизни, истины и добра. </w:t>
      </w:r>
      <w:r w:rsidR="00095D19" w:rsidRPr="00482486">
        <w:rPr>
          <w:rFonts w:ascii="Franklin Gothic Medium" w:hAnsi="Franklin Gothic Medium"/>
          <w:color w:val="000000"/>
          <w:sz w:val="30"/>
          <w:szCs w:val="30"/>
        </w:rPr>
        <w:t xml:space="preserve">Укрась жизнь их всем добрым и спасительным, устрой судьбу их яко же Ты сам </w:t>
      </w:r>
      <w:proofErr w:type="spellStart"/>
      <w:r w:rsidR="00095D19" w:rsidRPr="00482486">
        <w:rPr>
          <w:rFonts w:ascii="Franklin Gothic Medium" w:hAnsi="Franklin Gothic Medium"/>
          <w:color w:val="000000"/>
          <w:sz w:val="30"/>
          <w:szCs w:val="30"/>
        </w:rPr>
        <w:t>хочеши</w:t>
      </w:r>
      <w:proofErr w:type="spellEnd"/>
      <w:r w:rsidR="00095D19" w:rsidRPr="00482486">
        <w:rPr>
          <w:rFonts w:ascii="Franklin Gothic Medium" w:hAnsi="Franklin Gothic Medium"/>
          <w:color w:val="000000"/>
          <w:sz w:val="30"/>
          <w:szCs w:val="30"/>
        </w:rPr>
        <w:t xml:space="preserve"> и спаси души их ими же веси судьбами! </w:t>
      </w:r>
      <w:r w:rsidRPr="00482486">
        <w:rPr>
          <w:rFonts w:ascii="Franklin Gothic Medium" w:hAnsi="Franklin Gothic Medium"/>
          <w:color w:val="000000"/>
          <w:sz w:val="30"/>
          <w:szCs w:val="30"/>
        </w:rPr>
        <w:t xml:space="preserve">Господи, Боже Отцов наших! </w:t>
      </w:r>
      <w:r w:rsidR="00095D19" w:rsidRPr="00482486">
        <w:rPr>
          <w:rFonts w:ascii="Franklin Gothic Medium" w:hAnsi="Franklin Gothic Medium"/>
          <w:color w:val="000000"/>
          <w:sz w:val="30"/>
          <w:szCs w:val="30"/>
        </w:rPr>
        <w:t>Детям моим (имена) и крестникам (имена) дай сердце правое, чтобы соблюдать заповеди Твои, откровения Твои и уставы Твои. И исполнять все это! Аминь.</w:t>
      </w:r>
    </w:p>
    <w:p w:rsidR="00482486" w:rsidRPr="00482486" w:rsidRDefault="00DA4D95" w:rsidP="0048248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82486">
        <w:rPr>
          <w:rFonts w:ascii="Franklin Gothic Medium" w:hAnsi="Franklin Gothic Medium"/>
          <w:sz w:val="28"/>
          <w:szCs w:val="28"/>
        </w:rPr>
        <w:t>Боже! Ты знаешь все, и любовь Твоя совер</w:t>
      </w:r>
      <w:r w:rsidRPr="00482486">
        <w:rPr>
          <w:rFonts w:ascii="Franklin Gothic Medium" w:hAnsi="Franklin Gothic Medium"/>
          <w:sz w:val="28"/>
          <w:szCs w:val="28"/>
        </w:rPr>
        <w:softHyphen/>
        <w:t>шенна, возьми же жизнь болящих, страждущих чад моих (имена) в Свою руку и сделай то, что я жажду сделать,</w:t>
      </w:r>
      <w:r w:rsidR="00E704C1" w:rsidRPr="00482486">
        <w:rPr>
          <w:rFonts w:ascii="Franklin Gothic Medium" w:hAnsi="Franklin Gothic Medium"/>
          <w:color w:val="000000"/>
          <w:sz w:val="30"/>
          <w:szCs w:val="30"/>
        </w:rPr>
        <w:t xml:space="preserve"> </w:t>
      </w:r>
      <w:r w:rsidRPr="00482486">
        <w:rPr>
          <w:rFonts w:ascii="Franklin Gothic Medium" w:hAnsi="Franklin Gothic Medium"/>
          <w:sz w:val="28"/>
          <w:szCs w:val="28"/>
        </w:rPr>
        <w:t>но не могу. Аминь.</w:t>
      </w:r>
    </w:p>
    <w:p w:rsidR="00482486" w:rsidRDefault="00CC6647" w:rsidP="0048248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Franklin Gothic Book" w:eastAsia="Calibri" w:hAnsi="Franklin Gothic Book"/>
          <w:b/>
          <w:bCs/>
          <w:i/>
          <w:iCs/>
          <w:sz w:val="16"/>
          <w:szCs w:val="16"/>
        </w:rPr>
      </w:pPr>
      <w:r w:rsidRPr="00CC6647">
        <w:rPr>
          <w:rFonts w:ascii="Franklin Gothic Book" w:eastAsia="Calibri" w:hAnsi="Franklin Gothic Book"/>
          <w:b/>
          <w:bCs/>
          <w:i/>
          <w:iCs/>
        </w:rPr>
        <w:t xml:space="preserve">Адрес сайта прихода Всех Святых </w:t>
      </w:r>
      <w:proofErr w:type="spellStart"/>
      <w:r w:rsidRPr="00CC6647">
        <w:rPr>
          <w:rFonts w:ascii="Franklin Gothic Book" w:eastAsia="Calibri" w:hAnsi="Franklin Gothic Book"/>
          <w:b/>
          <w:bCs/>
          <w:i/>
          <w:iCs/>
        </w:rPr>
        <w:t>с.Чажемто</w:t>
      </w:r>
      <w:proofErr w:type="spellEnd"/>
      <w:r w:rsidRPr="00CC6647">
        <w:rPr>
          <w:rFonts w:ascii="Franklin Gothic Book" w:eastAsia="Calibri" w:hAnsi="Franklin Gothic Book"/>
          <w:b/>
          <w:bCs/>
          <w:i/>
          <w:iCs/>
        </w:rPr>
        <w:t xml:space="preserve">:  </w:t>
      </w:r>
      <w:hyperlink r:id="rId14" w:history="1">
        <w:r w:rsidRPr="00CC6647">
          <w:rPr>
            <w:rFonts w:ascii="Franklin Gothic Book" w:eastAsia="Calibri" w:hAnsi="Franklin Gothic Book"/>
            <w:b/>
            <w:bCs/>
            <w:i/>
            <w:iCs/>
            <w:color w:val="0563C1" w:themeColor="hyperlink"/>
            <w:u w:val="single"/>
          </w:rPr>
          <w:t>http://chazemto.cerkov.ru/</w:t>
        </w:r>
      </w:hyperlink>
      <w:r w:rsidRPr="00CC6647">
        <w:rPr>
          <w:rFonts w:ascii="Franklin Gothic Book" w:eastAsia="Calibri" w:hAnsi="Franklin Gothic Book"/>
          <w:b/>
          <w:bCs/>
          <w:i/>
          <w:iCs/>
        </w:rPr>
        <w:t xml:space="preserve">  Здесь вы можете   найти  другие выпуски  газеты «Секреты семейного счастья».</w:t>
      </w:r>
    </w:p>
    <w:p w:rsidR="00CC6647" w:rsidRPr="00482486" w:rsidRDefault="00CC6647" w:rsidP="0048248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Franklin Gothic Book" w:eastAsia="Calibri" w:hAnsi="Franklin Gothic Book"/>
          <w:b/>
          <w:bCs/>
          <w:i/>
          <w:iCs/>
        </w:rPr>
      </w:pPr>
      <w:r w:rsidRPr="00CC6647">
        <w:rPr>
          <w:b/>
        </w:rPr>
        <w:t>Уважаемые читатели! Просим не использовать газету в бытовых нуждах.  Прочтите сами и передайте близким.</w:t>
      </w:r>
    </w:p>
    <w:p w:rsidR="00797967" w:rsidRPr="008D7D32" w:rsidRDefault="00797967" w:rsidP="00597AC0">
      <w:pPr>
        <w:spacing w:after="0" w:line="240" w:lineRule="auto"/>
        <w:jc w:val="both"/>
        <w:rPr>
          <w:rFonts w:ascii="Franklin Gothic Medium" w:hAnsi="Franklin Gothic Medium"/>
        </w:rPr>
      </w:pPr>
    </w:p>
    <w:sectPr w:rsidR="00797967" w:rsidRPr="008D7D32" w:rsidSect="00E704C1">
      <w:type w:val="continuous"/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iry Queen">
    <w:panose1 w:val="02000000000000000000"/>
    <w:charset w:val="CC"/>
    <w:family w:val="auto"/>
    <w:pitch w:val="variable"/>
    <w:sig w:usb0="0000026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yrillicOld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37"/>
    <w:rsid w:val="00023FEC"/>
    <w:rsid w:val="00095D19"/>
    <w:rsid w:val="000E5320"/>
    <w:rsid w:val="00187EA6"/>
    <w:rsid w:val="001B1525"/>
    <w:rsid w:val="001B73E9"/>
    <w:rsid w:val="00292587"/>
    <w:rsid w:val="002A3FC5"/>
    <w:rsid w:val="002D4922"/>
    <w:rsid w:val="00357914"/>
    <w:rsid w:val="003C5353"/>
    <w:rsid w:val="0041368F"/>
    <w:rsid w:val="0043412D"/>
    <w:rsid w:val="00450BDE"/>
    <w:rsid w:val="00460223"/>
    <w:rsid w:val="00472B05"/>
    <w:rsid w:val="00482486"/>
    <w:rsid w:val="00500749"/>
    <w:rsid w:val="00511943"/>
    <w:rsid w:val="00546AE8"/>
    <w:rsid w:val="00587072"/>
    <w:rsid w:val="0059154C"/>
    <w:rsid w:val="00597AC0"/>
    <w:rsid w:val="00635618"/>
    <w:rsid w:val="00795655"/>
    <w:rsid w:val="00797967"/>
    <w:rsid w:val="008D7D32"/>
    <w:rsid w:val="0093679E"/>
    <w:rsid w:val="0099258B"/>
    <w:rsid w:val="009A291D"/>
    <w:rsid w:val="00A264A8"/>
    <w:rsid w:val="00A4135B"/>
    <w:rsid w:val="00A93969"/>
    <w:rsid w:val="00B028FB"/>
    <w:rsid w:val="00B45B75"/>
    <w:rsid w:val="00B63B0A"/>
    <w:rsid w:val="00B763BB"/>
    <w:rsid w:val="00BB6A37"/>
    <w:rsid w:val="00BF3143"/>
    <w:rsid w:val="00C618C0"/>
    <w:rsid w:val="00C77834"/>
    <w:rsid w:val="00CC6647"/>
    <w:rsid w:val="00CC7296"/>
    <w:rsid w:val="00D31202"/>
    <w:rsid w:val="00DA4D95"/>
    <w:rsid w:val="00E704C1"/>
    <w:rsid w:val="00EC072D"/>
    <w:rsid w:val="00ED46D9"/>
    <w:rsid w:val="00EE28A0"/>
    <w:rsid w:val="00F26276"/>
    <w:rsid w:val="00F45773"/>
    <w:rsid w:val="00F9399E"/>
    <w:rsid w:val="00FA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2F7A"/>
  <w15:chartTrackingRefBased/>
  <w15:docId w15:val="{12AE8ABB-07AB-4A15-BBA8-1F8D811F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A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35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4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azbyka.ru/otechnik/Grigorij_Bogosl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hdphoto" Target="NULL"/><Relationship Id="rId11" Type="http://schemas.openxmlformats.org/officeDocument/2006/relationships/hyperlink" Target="https://azbyka.ru/otechnik/Vasilij_Velikij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chazemto.cer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535E-B627-4892-8867-5D7A2018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Alexandr</dc:creator>
  <cp:keywords/>
  <dc:description/>
  <cp:lastModifiedBy>Марина Ефремова</cp:lastModifiedBy>
  <cp:revision>27</cp:revision>
  <cp:lastPrinted>2017-03-13T06:53:00Z</cp:lastPrinted>
  <dcterms:created xsi:type="dcterms:W3CDTF">2017-03-04T13:14:00Z</dcterms:created>
  <dcterms:modified xsi:type="dcterms:W3CDTF">2017-03-13T06:57:00Z</dcterms:modified>
</cp:coreProperties>
</file>